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44" w:rsidRDefault="002D4344" w:rsidP="003A16E3">
      <w:pPr>
        <w:jc w:val="center"/>
        <w:rPr>
          <w:b/>
          <w:bCs/>
        </w:rPr>
      </w:pPr>
    </w:p>
    <w:p w:rsidR="003A16E3" w:rsidRPr="00F21F7C" w:rsidRDefault="003A16E3" w:rsidP="003A16E3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A16E3" w:rsidRDefault="003A16E3" w:rsidP="003A16E3"/>
    <w:p w:rsidR="003A16E3" w:rsidRPr="00F21F7C" w:rsidRDefault="00A9474B" w:rsidP="003A16E3">
      <w:pPr>
        <w:jc w:val="center"/>
        <w:rPr>
          <w:b/>
          <w:bCs/>
        </w:rPr>
      </w:pPr>
      <w:r>
        <w:rPr>
          <w:b/>
          <w:bCs/>
        </w:rPr>
        <w:t>Julian Love</w:t>
      </w:r>
    </w:p>
    <w:p w:rsidR="003A16E3" w:rsidRPr="00F21F7C" w:rsidRDefault="000B7238" w:rsidP="003A16E3">
      <w:pPr>
        <w:jc w:val="center"/>
        <w:rPr>
          <w:b/>
          <w:bCs/>
        </w:rPr>
      </w:pPr>
      <w:r>
        <w:rPr>
          <w:b/>
          <w:bCs/>
        </w:rPr>
        <w:t xml:space="preserve">Lead </w:t>
      </w:r>
      <w:r w:rsidR="00A9474B">
        <w:rPr>
          <w:b/>
          <w:bCs/>
        </w:rPr>
        <w:t>Technical Artist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3A16E3" w:rsidRDefault="003A16E3" w:rsidP="003A16E3"/>
    <w:p w:rsidR="003A16E3" w:rsidRPr="0005626A" w:rsidRDefault="003A16E3" w:rsidP="00A24F42">
      <w:pPr>
        <w:ind w:firstLine="720"/>
      </w:pPr>
      <w:r>
        <w:t xml:space="preserve">As a </w:t>
      </w:r>
      <w:r w:rsidR="00B522F8">
        <w:t xml:space="preserve">lead </w:t>
      </w:r>
      <w:r w:rsidR="00A9474B">
        <w:t xml:space="preserve">technical artist </w:t>
      </w:r>
      <w:r>
        <w:t xml:space="preserve">on Blizzard Entertainment's </w:t>
      </w:r>
      <w:r>
        <w:rPr>
          <w:i/>
        </w:rPr>
        <w:t xml:space="preserve">Diablo III </w:t>
      </w:r>
      <w:r>
        <w:t>team,</w:t>
      </w:r>
      <w:r w:rsidR="00B522F8">
        <w:t xml:space="preserve"> </w:t>
      </w:r>
      <w:r w:rsidR="00A9474B">
        <w:t xml:space="preserve">Julian Love is chiefly involved with character concepts, as well as visual effects for heroes, monsters, and bosses. The technical art department </w:t>
      </w:r>
      <w:r w:rsidR="004C4269">
        <w:t xml:space="preserve">serves as a bridge between the programming side and the art side of game development, </w:t>
      </w:r>
      <w:r w:rsidR="00A9474B">
        <w:t>build</w:t>
      </w:r>
      <w:r w:rsidR="004C4269">
        <w:t>ing</w:t>
      </w:r>
      <w:r w:rsidR="00A9474B">
        <w:t xml:space="preserve"> custom art tools during production and provides the means by which the animators can bring life to the characters. </w:t>
      </w:r>
      <w:r w:rsidR="004C4269">
        <w:t xml:space="preserve">Love’s </w:t>
      </w:r>
      <w:r w:rsidR="00A9474B">
        <w:t xml:space="preserve">team also works on special effects, breakables, and lighting. </w:t>
      </w:r>
      <w:bookmarkStart w:id="0" w:name="_GoBack"/>
      <w:bookmarkEnd w:id="0"/>
    </w:p>
    <w:p w:rsidR="003A16E3" w:rsidRDefault="003A16E3" w:rsidP="003A16E3"/>
    <w:p w:rsidR="00E40ABE" w:rsidRDefault="00A9474B" w:rsidP="00A24F42">
      <w:pPr>
        <w:ind w:firstLine="720"/>
      </w:pPr>
      <w:r>
        <w:t xml:space="preserve">Love </w:t>
      </w:r>
      <w:r w:rsidR="003A16E3">
        <w:t xml:space="preserve">joined Blizzard Entertainment in </w:t>
      </w:r>
      <w:r w:rsidR="00B522F8">
        <w:t>200</w:t>
      </w:r>
      <w:r>
        <w:t>1</w:t>
      </w:r>
      <w:r w:rsidR="004B0A7D">
        <w:t xml:space="preserve"> as a</w:t>
      </w:r>
      <w:r w:rsidR="00B522F8">
        <w:t xml:space="preserve"> </w:t>
      </w:r>
      <w:r>
        <w:t xml:space="preserve">technical artist and has held senior technical artist roles over the years, working on numerous projects. In fact, Love was a member of Blizzard North and has been working on the </w:t>
      </w:r>
      <w:proofErr w:type="gramStart"/>
      <w:r w:rsidRPr="000A1CE2">
        <w:rPr>
          <w:i/>
        </w:rPr>
        <w:t>Diablo</w:t>
      </w:r>
      <w:proofErr w:type="gramEnd"/>
      <w:r>
        <w:t xml:space="preserve"> franchise since its earliest days.</w:t>
      </w:r>
    </w:p>
    <w:p w:rsidR="00BD4294" w:rsidRDefault="00BD4294" w:rsidP="003A16E3"/>
    <w:p w:rsidR="003A16E3" w:rsidRDefault="003A16E3" w:rsidP="003A16E3"/>
    <w:p w:rsidR="003A16E3" w:rsidRPr="00245883" w:rsidRDefault="003A16E3" w:rsidP="003A16E3">
      <w:pPr>
        <w:rPr>
          <w:i/>
        </w:rPr>
      </w:pP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344" w:rsidRDefault="002D4344" w:rsidP="002D4344">
      <w:r>
        <w:separator/>
      </w:r>
    </w:p>
  </w:endnote>
  <w:endnote w:type="continuationSeparator" w:id="0">
    <w:p w:rsidR="002D4344" w:rsidRDefault="002D4344" w:rsidP="002D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344" w:rsidRDefault="002D4344" w:rsidP="002D4344">
      <w:r>
        <w:separator/>
      </w:r>
    </w:p>
  </w:footnote>
  <w:footnote w:type="continuationSeparator" w:id="0">
    <w:p w:rsidR="002D4344" w:rsidRDefault="002D4344" w:rsidP="002D4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344" w:rsidRDefault="002D4344" w:rsidP="00B5377C">
    <w:pPr>
      <w:pStyle w:val="Header"/>
      <w:jc w:val="center"/>
    </w:pPr>
    <w:r w:rsidRPr="00B5377C">
      <w:rPr>
        <w:b/>
        <w:bCs/>
        <w:noProof/>
        <w:sz w:val="36"/>
        <w:szCs w:val="36"/>
      </w:rPr>
      <w:drawing>
        <wp:inline distT="0" distB="0" distL="0" distR="0" wp14:anchorId="1BF1A667" wp14:editId="20897D7C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0B7238"/>
    <w:rsid w:val="001756BD"/>
    <w:rsid w:val="001B1E70"/>
    <w:rsid w:val="002A3867"/>
    <w:rsid w:val="002B5647"/>
    <w:rsid w:val="002D4344"/>
    <w:rsid w:val="003277FB"/>
    <w:rsid w:val="003A16E3"/>
    <w:rsid w:val="004B0A7D"/>
    <w:rsid w:val="004B5A67"/>
    <w:rsid w:val="004C4269"/>
    <w:rsid w:val="005F2B09"/>
    <w:rsid w:val="006D6935"/>
    <w:rsid w:val="00A07862"/>
    <w:rsid w:val="00A24F42"/>
    <w:rsid w:val="00A9474B"/>
    <w:rsid w:val="00AE5B70"/>
    <w:rsid w:val="00B522F8"/>
    <w:rsid w:val="00B5377C"/>
    <w:rsid w:val="00BD4294"/>
    <w:rsid w:val="00C83A95"/>
    <w:rsid w:val="00C90893"/>
    <w:rsid w:val="00E3381A"/>
    <w:rsid w:val="00E40ABE"/>
    <w:rsid w:val="00EB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3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3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3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43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34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3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4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3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3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43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3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7</cp:revision>
  <dcterms:created xsi:type="dcterms:W3CDTF">2013-10-23T19:11:00Z</dcterms:created>
  <dcterms:modified xsi:type="dcterms:W3CDTF">2013-10-23T19:38:00Z</dcterms:modified>
</cp:coreProperties>
</file>