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F9" w:rsidRDefault="002155F9" w:rsidP="00C379BA">
      <w:pPr>
        <w:ind w:left="-90"/>
        <w:rPr>
          <w:b/>
          <w:sz w:val="20"/>
        </w:rPr>
      </w:pPr>
      <w:r>
        <w:rPr>
          <w:b/>
          <w:bCs/>
          <w:sz w:val="20"/>
          <w:lang w:val="pt-BR"/>
        </w:rPr>
        <w:t>Para mais informações, contate:</w:t>
      </w:r>
    </w:p>
    <w:tbl>
      <w:tblPr>
        <w:tblW w:w="0" w:type="auto"/>
        <w:jc w:val="center"/>
        <w:tblInd w:w="-558" w:type="dxa"/>
        <w:tblLayout w:type="fixed"/>
        <w:tblLook w:val="0000" w:firstRow="0" w:lastRow="0" w:firstColumn="0" w:lastColumn="0" w:noHBand="0" w:noVBand="0"/>
      </w:tblPr>
      <w:tblGrid>
        <w:gridCol w:w="3816"/>
        <w:gridCol w:w="3402"/>
        <w:gridCol w:w="1830"/>
      </w:tblGrid>
      <w:tr w:rsidR="002155F9" w:rsidRPr="00635C69" w:rsidTr="00B1437E">
        <w:trPr>
          <w:trHeight w:val="1381"/>
          <w:jc w:val="center"/>
        </w:trPr>
        <w:tc>
          <w:tcPr>
            <w:tcW w:w="3816" w:type="dxa"/>
          </w:tcPr>
          <w:p w:rsidR="002155F9" w:rsidRPr="00B1437E" w:rsidRDefault="002155F9" w:rsidP="00741FF1">
            <w:pPr>
              <w:snapToGrid w:val="0"/>
              <w:rPr>
                <w:sz w:val="20"/>
                <w:lang w:val="pt-BR"/>
              </w:rPr>
            </w:pPr>
          </w:p>
          <w:p w:rsidR="002155F9" w:rsidRPr="00B1437E" w:rsidRDefault="000B7569" w:rsidP="00741FF1">
            <w:pPr>
              <w:rPr>
                <w:bCs/>
                <w:sz w:val="20"/>
                <w:lang w:val="pt-BR"/>
              </w:rPr>
            </w:pPr>
            <w:r>
              <w:rPr>
                <w:sz w:val="20"/>
                <w:lang w:val="pt-BR"/>
              </w:rPr>
              <w:t>Ana Luisa Mota</w:t>
            </w:r>
          </w:p>
          <w:p w:rsidR="002155F9" w:rsidRPr="00B1437E" w:rsidRDefault="000B7569" w:rsidP="00741FF1">
            <w:pPr>
              <w:rPr>
                <w:sz w:val="20"/>
                <w:lang w:val="pt-BR"/>
              </w:rPr>
            </w:pPr>
            <w:r>
              <w:rPr>
                <w:sz w:val="20"/>
                <w:lang w:val="pt-BR"/>
              </w:rPr>
              <w:t>Gerente de Relações Pública América Latina</w:t>
            </w:r>
          </w:p>
          <w:p w:rsidR="000B7569" w:rsidRPr="00114E44" w:rsidRDefault="000B7569" w:rsidP="000B7569">
            <w:pPr>
              <w:pStyle w:val="Title"/>
              <w:jc w:val="left"/>
              <w:rPr>
                <w:rFonts w:ascii="Times New Roman" w:hAnsi="Times New Roman"/>
                <w:b w:val="0"/>
                <w:bCs/>
                <w:sz w:val="20"/>
                <w:lang w:val="pt-BR"/>
              </w:rPr>
            </w:pPr>
            <w:r>
              <w:rPr>
                <w:rFonts w:ascii="Times New Roman" w:hAnsi="Times New Roman"/>
                <w:b w:val="0"/>
                <w:sz w:val="20"/>
                <w:lang w:val="pt-BR"/>
              </w:rPr>
              <w:t>949.955.1380 x14066</w:t>
            </w:r>
          </w:p>
          <w:p w:rsidR="002155F9" w:rsidRPr="00B1437E" w:rsidRDefault="000B7569" w:rsidP="00741FF1">
            <w:pPr>
              <w:pStyle w:val="Title"/>
              <w:jc w:val="left"/>
              <w:rPr>
                <w:color w:val="000000"/>
                <w:lang w:val="pt-BR"/>
              </w:rPr>
            </w:pPr>
            <w:hyperlink r:id="rId14" w:history="1">
              <w:r w:rsidRPr="000B072F">
                <w:rPr>
                  <w:rStyle w:val="Hyperlink"/>
                  <w:rFonts w:ascii="Times New Roman" w:hAnsi="Times New Roman"/>
                  <w:b w:val="0"/>
                  <w:sz w:val="20"/>
                  <w:lang w:val="pt-BR"/>
                </w:rPr>
                <w:t>amota@blizzard.com</w:t>
              </w:r>
            </w:hyperlink>
            <w:proofErr w:type="gramStart"/>
            <w:r>
              <w:rPr>
                <w:rFonts w:ascii="Times New Roman" w:hAnsi="Times New Roman"/>
                <w:b w:val="0"/>
                <w:sz w:val="20"/>
                <w:u w:color="0000FF"/>
                <w:lang w:val="pt-BR"/>
              </w:rPr>
              <w:t xml:space="preserve"> </w:t>
            </w:r>
            <w:r w:rsidR="00B423A8">
              <w:rPr>
                <w:b w:val="0"/>
                <w:color w:val="000000"/>
                <w:lang w:val="pt-BR"/>
              </w:rPr>
              <w:t xml:space="preserve"> </w:t>
            </w:r>
          </w:p>
          <w:p w:rsidR="002155F9" w:rsidRPr="00B1437E" w:rsidRDefault="002155F9" w:rsidP="00741FF1">
            <w:pPr>
              <w:pStyle w:val="Subtitle"/>
              <w:rPr>
                <w:lang w:val="pt-BR"/>
              </w:rPr>
            </w:pPr>
            <w:proofErr w:type="gramEnd"/>
          </w:p>
        </w:tc>
        <w:tc>
          <w:tcPr>
            <w:tcW w:w="3402" w:type="dxa"/>
          </w:tcPr>
          <w:p w:rsidR="002155F9" w:rsidRPr="00B1437E" w:rsidRDefault="002155F9" w:rsidP="00741FF1">
            <w:pPr>
              <w:snapToGrid w:val="0"/>
              <w:rPr>
                <w:bCs/>
                <w:sz w:val="20"/>
                <w:lang w:val="pt-BR"/>
              </w:rPr>
            </w:pPr>
          </w:p>
          <w:p w:rsidR="002155F9" w:rsidRPr="00B1437E" w:rsidRDefault="000B7569" w:rsidP="00741FF1">
            <w:pPr>
              <w:rPr>
                <w:bCs/>
                <w:sz w:val="20"/>
                <w:lang w:val="pt-BR"/>
              </w:rPr>
            </w:pPr>
            <w:r>
              <w:rPr>
                <w:sz w:val="20"/>
                <w:lang w:val="pt-BR"/>
              </w:rPr>
              <w:t>Andre de Abreu</w:t>
            </w:r>
          </w:p>
          <w:p w:rsidR="002155F9" w:rsidRPr="00B1437E" w:rsidRDefault="000B7569" w:rsidP="00741FF1">
            <w:pPr>
              <w:rPr>
                <w:bCs/>
                <w:sz w:val="20"/>
                <w:lang w:val="pt-BR"/>
              </w:rPr>
            </w:pPr>
            <w:r>
              <w:rPr>
                <w:sz w:val="20"/>
                <w:lang w:val="pt-BR"/>
              </w:rPr>
              <w:t>Gerente de Relações Pública Brasil</w:t>
            </w:r>
          </w:p>
          <w:p w:rsidR="00EA3D92" w:rsidRPr="00B1437E" w:rsidRDefault="000B7569" w:rsidP="00EA3D92">
            <w:pPr>
              <w:pStyle w:val="Title"/>
              <w:jc w:val="left"/>
              <w:rPr>
                <w:rFonts w:ascii="Times New Roman" w:hAnsi="Times New Roman"/>
                <w:b w:val="0"/>
                <w:bCs/>
                <w:sz w:val="20"/>
                <w:lang w:val="pt-BR"/>
              </w:rPr>
            </w:pPr>
            <w:r>
              <w:rPr>
                <w:rFonts w:ascii="Times New Roman" w:hAnsi="Times New Roman"/>
                <w:b w:val="0"/>
                <w:sz w:val="20"/>
                <w:lang w:val="pt-BR"/>
              </w:rPr>
              <w:t>+55 (11) 3728-9229</w:t>
            </w:r>
          </w:p>
          <w:p w:rsidR="002155F9" w:rsidRPr="00EA6123" w:rsidRDefault="000B7569">
            <w:pPr>
              <w:pStyle w:val="Title"/>
              <w:jc w:val="left"/>
              <w:rPr>
                <w:color w:val="000000"/>
              </w:rPr>
            </w:pPr>
            <w:hyperlink r:id="rId15" w:history="1">
              <w:r>
                <w:rPr>
                  <w:rStyle w:val="Hyperlink"/>
                  <w:rFonts w:ascii="Times New Roman" w:hAnsi="Times New Roman"/>
                  <w:b w:val="0"/>
                  <w:sz w:val="20"/>
                  <w:lang w:val="pt-BR"/>
                </w:rPr>
                <w:t>aabreu@blizzard.com</w:t>
              </w:r>
            </w:hyperlink>
          </w:p>
        </w:tc>
        <w:tc>
          <w:tcPr>
            <w:tcW w:w="1830" w:type="dxa"/>
          </w:tcPr>
          <w:p w:rsidR="002155F9" w:rsidRPr="002275F6" w:rsidRDefault="002155F9" w:rsidP="002275F6">
            <w:pPr>
              <w:rPr>
                <w:b/>
              </w:rPr>
            </w:pPr>
          </w:p>
        </w:tc>
      </w:tr>
    </w:tbl>
    <w:p w:rsidR="00F279EA" w:rsidRPr="000B7569" w:rsidRDefault="00F279EA" w:rsidP="00DE0808">
      <w:pPr>
        <w:pStyle w:val="CommentText"/>
        <w:jc w:val="center"/>
        <w:rPr>
          <w:b/>
          <w:sz w:val="32"/>
        </w:rPr>
      </w:pPr>
      <w:r w:rsidRPr="00B1437E">
        <w:rPr>
          <w:b/>
          <w:bCs/>
          <w:i/>
          <w:iCs/>
          <w:sz w:val="32"/>
        </w:rPr>
        <w:t>WORLD OF WARCRAFT</w:t>
      </w:r>
      <w:r w:rsidRPr="00B1437E">
        <w:rPr>
          <w:b/>
          <w:bCs/>
          <w:i/>
          <w:iCs/>
          <w:sz w:val="32"/>
          <w:vertAlign w:val="superscript"/>
        </w:rPr>
        <w:t>®</w:t>
      </w:r>
      <w:r w:rsidRPr="00B1437E">
        <w:rPr>
          <w:b/>
          <w:bCs/>
          <w:i/>
          <w:iCs/>
          <w:sz w:val="32"/>
        </w:rPr>
        <w:t>: WARLORDS OF DRAENOR</w:t>
      </w:r>
      <w:r w:rsidRPr="00B1437E">
        <w:rPr>
          <w:b/>
          <w:bCs/>
          <w:i/>
          <w:iCs/>
          <w:sz w:val="32"/>
          <w:vertAlign w:val="superscript"/>
        </w:rPr>
        <w:t>™</w:t>
      </w:r>
      <w:r w:rsidRPr="00B1437E">
        <w:rPr>
          <w:b/>
          <w:bCs/>
          <w:i/>
          <w:iCs/>
          <w:sz w:val="32"/>
        </w:rPr>
        <w:t xml:space="preserve"> </w:t>
      </w:r>
      <w:r w:rsidRPr="00B1437E">
        <w:rPr>
          <w:b/>
          <w:bCs/>
          <w:sz w:val="32"/>
        </w:rPr>
        <w:t>RECRIA A HISTÓRIA NA BLIZZCON</w:t>
      </w:r>
      <w:r w:rsidRPr="00B1437E">
        <w:rPr>
          <w:b/>
          <w:bCs/>
          <w:sz w:val="32"/>
          <w:vertAlign w:val="superscript"/>
        </w:rPr>
        <w:t>®</w:t>
      </w:r>
      <w:r w:rsidRPr="00B1437E">
        <w:rPr>
          <w:b/>
          <w:bCs/>
          <w:sz w:val="32"/>
        </w:rPr>
        <w:t xml:space="preserve"> 2013</w:t>
      </w:r>
    </w:p>
    <w:p w:rsidR="00DE0808" w:rsidRPr="00E76D39" w:rsidRDefault="00DE0808" w:rsidP="00DE0808">
      <w:pPr>
        <w:pStyle w:val="CommentText"/>
        <w:jc w:val="center"/>
        <w:rPr>
          <w:b/>
          <w:sz w:val="32"/>
        </w:rPr>
      </w:pPr>
    </w:p>
    <w:p w:rsidR="005A1F61" w:rsidRPr="00B1437E" w:rsidRDefault="00D803DF" w:rsidP="00DE20BA">
      <w:pPr>
        <w:pStyle w:val="Body1"/>
        <w:spacing w:line="240" w:lineRule="auto"/>
        <w:jc w:val="center"/>
        <w:rPr>
          <w:rFonts w:ascii="Times New Roman" w:hAnsi="Times New Roman"/>
          <w:i/>
          <w:sz w:val="26"/>
          <w:szCs w:val="26"/>
          <w:lang w:val="pt-BR"/>
        </w:rPr>
      </w:pPr>
      <w:r>
        <w:rPr>
          <w:rFonts w:ascii="Times New Roman" w:hAnsi="Times New Roman"/>
          <w:i/>
          <w:iCs/>
          <w:sz w:val="26"/>
          <w:szCs w:val="26"/>
          <w:lang w:val="pt-BR"/>
        </w:rPr>
        <w:t xml:space="preserve">Lidere a investida contra os clãs </w:t>
      </w:r>
      <w:proofErr w:type="spellStart"/>
      <w:r>
        <w:rPr>
          <w:rFonts w:ascii="Times New Roman" w:hAnsi="Times New Roman"/>
          <w:i/>
          <w:iCs/>
          <w:sz w:val="26"/>
          <w:szCs w:val="26"/>
          <w:lang w:val="pt-BR"/>
        </w:rPr>
        <w:t>órquicos</w:t>
      </w:r>
      <w:proofErr w:type="spellEnd"/>
      <w:r>
        <w:rPr>
          <w:rFonts w:ascii="Times New Roman" w:hAnsi="Times New Roman"/>
          <w:i/>
          <w:iCs/>
          <w:sz w:val="26"/>
          <w:szCs w:val="26"/>
          <w:lang w:val="pt-BR"/>
        </w:rPr>
        <w:t xml:space="preserve"> mais poderosos da história de </w:t>
      </w:r>
      <w:proofErr w:type="spellStart"/>
      <w:r>
        <w:rPr>
          <w:rFonts w:ascii="Times New Roman" w:hAnsi="Times New Roman"/>
          <w:sz w:val="26"/>
          <w:szCs w:val="26"/>
          <w:lang w:val="pt-BR"/>
        </w:rPr>
        <w:t>Warcraft</w:t>
      </w:r>
      <w:proofErr w:type="spellEnd"/>
      <w:r>
        <w:rPr>
          <w:rFonts w:ascii="Times New Roman" w:hAnsi="Times New Roman"/>
          <w:sz w:val="26"/>
          <w:szCs w:val="26"/>
          <w:vertAlign w:val="superscript"/>
          <w:lang w:val="pt-BR"/>
        </w:rPr>
        <w:t>®</w:t>
      </w:r>
      <w:r>
        <w:rPr>
          <w:rFonts w:ascii="Times New Roman" w:hAnsi="Times New Roman"/>
          <w:sz w:val="26"/>
          <w:szCs w:val="26"/>
          <w:lang w:val="pt-BR"/>
        </w:rPr>
        <w:t xml:space="preserve"> </w:t>
      </w:r>
    </w:p>
    <w:p w:rsidR="00A97957" w:rsidRPr="00B1437E" w:rsidRDefault="00CC1CAF" w:rsidP="00F5150B">
      <w:pPr>
        <w:pStyle w:val="Body1"/>
        <w:spacing w:line="240" w:lineRule="auto"/>
        <w:jc w:val="center"/>
        <w:rPr>
          <w:rFonts w:ascii="Times New Roman" w:hAnsi="Times New Roman"/>
          <w:i/>
          <w:sz w:val="26"/>
          <w:szCs w:val="26"/>
          <w:lang w:val="pt-BR"/>
        </w:rPr>
      </w:pPr>
      <w:r>
        <w:rPr>
          <w:rFonts w:ascii="Times New Roman" w:hAnsi="Times New Roman"/>
          <w:i/>
          <w:iCs/>
          <w:sz w:val="26"/>
          <w:szCs w:val="26"/>
          <w:lang w:val="pt-BR"/>
        </w:rPr>
        <w:t>Junte-se a seus amigos nas linhas de frente com um aprimoramento de personagem instantâneo para o nível 90</w:t>
      </w:r>
    </w:p>
    <w:p w:rsidR="00D570E0" w:rsidRPr="00B1437E" w:rsidRDefault="00A97957" w:rsidP="00D570E0">
      <w:pPr>
        <w:pStyle w:val="Body1"/>
        <w:spacing w:line="360" w:lineRule="auto"/>
        <w:jc w:val="both"/>
        <w:rPr>
          <w:rFonts w:ascii="Times New Roman" w:hAnsi="Times New Roman"/>
          <w:szCs w:val="22"/>
          <w:lang w:val="pt-BR"/>
        </w:rPr>
      </w:pPr>
      <w:r>
        <w:rPr>
          <w:rFonts w:ascii="Times New Roman" w:hAnsi="Times New Roman"/>
          <w:szCs w:val="22"/>
          <w:lang w:val="pt-BR"/>
        </w:rPr>
        <w:br/>
      </w:r>
      <w:r>
        <w:rPr>
          <w:rFonts w:ascii="Times New Roman" w:hAnsi="Times New Roman"/>
          <w:b/>
          <w:bCs/>
          <w:szCs w:val="22"/>
          <w:lang w:val="pt-BR"/>
        </w:rPr>
        <w:t xml:space="preserve">ANAHEIM, Califórnia — 8 de novembro de 2013 — </w:t>
      </w:r>
      <w:r>
        <w:rPr>
          <w:rFonts w:ascii="Times New Roman" w:hAnsi="Times New Roman"/>
          <w:szCs w:val="22"/>
          <w:lang w:val="pt-BR"/>
        </w:rPr>
        <w:t xml:space="preserve">Os heróis de </w:t>
      </w:r>
      <w:proofErr w:type="spellStart"/>
      <w:r>
        <w:rPr>
          <w:rFonts w:ascii="Times New Roman" w:hAnsi="Times New Roman"/>
          <w:szCs w:val="22"/>
          <w:lang w:val="pt-BR"/>
        </w:rPr>
        <w:t>Azeroth</w:t>
      </w:r>
      <w:proofErr w:type="spellEnd"/>
      <w:r>
        <w:rPr>
          <w:rFonts w:ascii="Times New Roman" w:hAnsi="Times New Roman"/>
          <w:szCs w:val="22"/>
          <w:lang w:val="pt-BR"/>
        </w:rPr>
        <w:t xml:space="preserve"> estão à beira de uma guerra que definirá o destino de dois mundos. </w:t>
      </w:r>
      <w:r>
        <w:rPr>
          <w:rFonts w:ascii="Times New Roman" w:hAnsi="Times New Roman"/>
          <w:i/>
          <w:iCs/>
          <w:szCs w:val="22"/>
          <w:lang w:val="pt-BR"/>
        </w:rPr>
        <w:t xml:space="preserve">World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of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Warcraft</w:t>
      </w:r>
      <w:proofErr w:type="spellEnd"/>
      <w:r>
        <w:rPr>
          <w:rFonts w:ascii="Times New Roman" w:hAnsi="Times New Roman"/>
          <w:i/>
          <w:iCs/>
          <w:szCs w:val="22"/>
          <w:vertAlign w:val="superscript"/>
          <w:lang w:val="pt-BR"/>
        </w:rPr>
        <w:t>®</w:t>
      </w:r>
      <w:r>
        <w:rPr>
          <w:rFonts w:ascii="Times New Roman" w:hAnsi="Times New Roman"/>
          <w:i/>
          <w:iCs/>
          <w:szCs w:val="22"/>
          <w:lang w:val="pt-BR"/>
        </w:rPr>
        <w:t xml:space="preserve">: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Warlords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of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Draenor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>™</w:t>
      </w:r>
      <w:r>
        <w:rPr>
          <w:rFonts w:ascii="Times New Roman" w:hAnsi="Times New Roman"/>
          <w:szCs w:val="22"/>
          <w:lang w:val="pt-BR"/>
        </w:rPr>
        <w:t>,</w:t>
      </w:r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r>
        <w:rPr>
          <w:rFonts w:ascii="Times New Roman" w:hAnsi="Times New Roman"/>
          <w:szCs w:val="22"/>
          <w:lang w:val="pt-BR"/>
        </w:rPr>
        <w:t xml:space="preserve">a quinta expansão do </w:t>
      </w:r>
      <w:r w:rsidR="000B7569">
        <w:rPr>
          <w:rFonts w:ascii="Times New Roman" w:hAnsi="Times New Roman"/>
          <w:szCs w:val="22"/>
          <w:lang w:val="pt-BR"/>
        </w:rPr>
        <w:t xml:space="preserve">RPG </w:t>
      </w:r>
      <w:r>
        <w:rPr>
          <w:rFonts w:ascii="Times New Roman" w:hAnsi="Times New Roman"/>
          <w:szCs w:val="22"/>
          <w:lang w:val="pt-BR"/>
        </w:rPr>
        <w:t xml:space="preserve">multijogador on-line da Blizzard Entertainment, anunciada na </w:t>
      </w:r>
      <w:proofErr w:type="spellStart"/>
      <w:proofErr w:type="gramStart"/>
      <w:r>
        <w:rPr>
          <w:rFonts w:ascii="Times New Roman" w:hAnsi="Times New Roman"/>
          <w:szCs w:val="22"/>
          <w:lang w:val="pt-BR"/>
        </w:rPr>
        <w:t>BlizzCon</w:t>
      </w:r>
      <w:proofErr w:type="spellEnd"/>
      <w:proofErr w:type="gramEnd"/>
      <w:r>
        <w:rPr>
          <w:rFonts w:ascii="Times New Roman" w:hAnsi="Times New Roman"/>
          <w:szCs w:val="22"/>
          <w:vertAlign w:val="superscript"/>
          <w:lang w:val="pt-BR"/>
        </w:rPr>
        <w:t>®</w:t>
      </w:r>
      <w:r>
        <w:rPr>
          <w:rFonts w:ascii="Times New Roman" w:hAnsi="Times New Roman"/>
          <w:szCs w:val="22"/>
          <w:lang w:val="pt-BR"/>
        </w:rPr>
        <w:t xml:space="preserve"> 2013, leva os jogadores ao mundo de </w:t>
      </w:r>
      <w:proofErr w:type="spellStart"/>
      <w:r>
        <w:rPr>
          <w:rFonts w:ascii="Times New Roman" w:hAnsi="Times New Roman"/>
          <w:szCs w:val="22"/>
          <w:lang w:val="pt-BR"/>
        </w:rPr>
        <w:t>Draenor</w:t>
      </w:r>
      <w:proofErr w:type="spellEnd"/>
      <w:r>
        <w:rPr>
          <w:rFonts w:ascii="Times New Roman" w:hAnsi="Times New Roman"/>
          <w:szCs w:val="22"/>
          <w:lang w:val="pt-BR"/>
        </w:rPr>
        <w:t xml:space="preserve"> em um momento crucial na história</w:t>
      </w:r>
      <w:r w:rsidR="00AB162D">
        <w:rPr>
          <w:rFonts w:ascii="Times New Roman" w:hAnsi="Times New Roman"/>
          <w:szCs w:val="22"/>
          <w:lang w:val="pt-BR"/>
        </w:rPr>
        <w:t>:</w:t>
      </w:r>
      <w:r>
        <w:rPr>
          <w:rFonts w:ascii="Times New Roman" w:hAnsi="Times New Roman"/>
          <w:szCs w:val="22"/>
          <w:lang w:val="pt-BR"/>
        </w:rPr>
        <w:t xml:space="preserve"> lutar contra as lendas do passado brutal de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Warcraft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r>
        <w:rPr>
          <w:rFonts w:ascii="Times New Roman" w:hAnsi="Times New Roman"/>
          <w:szCs w:val="22"/>
          <w:lang w:val="pt-BR"/>
        </w:rPr>
        <w:t>e ao lado delas</w:t>
      </w:r>
      <w:r>
        <w:rPr>
          <w:rFonts w:ascii="Times New Roman" w:hAnsi="Times New Roman"/>
          <w:i/>
          <w:iCs/>
          <w:szCs w:val="22"/>
          <w:lang w:val="pt-BR"/>
        </w:rPr>
        <w:t>.</w:t>
      </w:r>
    </w:p>
    <w:p w:rsidR="009E3178" w:rsidRPr="00B1437E" w:rsidRDefault="00D96EC0" w:rsidP="00D570E0">
      <w:pPr>
        <w:pStyle w:val="Body1"/>
        <w:spacing w:line="360" w:lineRule="auto"/>
        <w:jc w:val="both"/>
        <w:rPr>
          <w:rFonts w:ascii="Times New Roman" w:hAnsi="Times New Roman"/>
          <w:szCs w:val="22"/>
          <w:lang w:val="pt-BR"/>
        </w:rPr>
      </w:pPr>
      <w:r>
        <w:rPr>
          <w:rFonts w:ascii="Times New Roman" w:hAnsi="Times New Roman"/>
          <w:lang w:val="pt-BR"/>
        </w:rPr>
        <w:t xml:space="preserve">Pelas selvas e planícies marcadas pela guerra de </w:t>
      </w:r>
      <w:proofErr w:type="spellStart"/>
      <w:r>
        <w:rPr>
          <w:rFonts w:ascii="Times New Roman" w:hAnsi="Times New Roman"/>
          <w:lang w:val="pt-BR"/>
        </w:rPr>
        <w:t>Draenor</w:t>
      </w:r>
      <w:proofErr w:type="spellEnd"/>
      <w:r>
        <w:rPr>
          <w:rFonts w:ascii="Times New Roman" w:hAnsi="Times New Roman"/>
          <w:lang w:val="pt-BR"/>
        </w:rPr>
        <w:t xml:space="preserve">, os heróis de </w:t>
      </w:r>
      <w:proofErr w:type="spellStart"/>
      <w:r>
        <w:rPr>
          <w:rFonts w:ascii="Times New Roman" w:hAnsi="Times New Roman"/>
          <w:lang w:val="pt-BR"/>
        </w:rPr>
        <w:t>Azeroth</w:t>
      </w:r>
      <w:proofErr w:type="spellEnd"/>
      <w:r>
        <w:rPr>
          <w:rFonts w:ascii="Times New Roman" w:hAnsi="Times New Roman"/>
          <w:lang w:val="pt-BR"/>
        </w:rPr>
        <w:t xml:space="preserve"> entram em um conflito mítico envolvendo campeões </w:t>
      </w:r>
      <w:proofErr w:type="spellStart"/>
      <w:r>
        <w:rPr>
          <w:rFonts w:ascii="Times New Roman" w:hAnsi="Times New Roman"/>
          <w:lang w:val="pt-BR"/>
        </w:rPr>
        <w:t>draeneis</w:t>
      </w:r>
      <w:proofErr w:type="spellEnd"/>
      <w:r>
        <w:rPr>
          <w:rFonts w:ascii="Times New Roman" w:hAnsi="Times New Roman"/>
          <w:lang w:val="pt-BR"/>
        </w:rPr>
        <w:t xml:space="preserve"> místicos e poderosos clãs </w:t>
      </w:r>
      <w:proofErr w:type="spellStart"/>
      <w:r>
        <w:rPr>
          <w:rFonts w:ascii="Times New Roman" w:hAnsi="Times New Roman"/>
          <w:lang w:val="pt-BR"/>
        </w:rPr>
        <w:t>órquicos</w:t>
      </w:r>
      <w:proofErr w:type="spellEnd"/>
      <w:r>
        <w:rPr>
          <w:rFonts w:ascii="Times New Roman" w:hAnsi="Times New Roman"/>
          <w:lang w:val="pt-BR"/>
        </w:rPr>
        <w:t xml:space="preserve">, e baterão suas lâminas contra </w:t>
      </w:r>
      <w:proofErr w:type="spellStart"/>
      <w:r>
        <w:rPr>
          <w:rFonts w:ascii="Times New Roman" w:hAnsi="Times New Roman"/>
          <w:lang w:val="pt-BR"/>
        </w:rPr>
        <w:t>Grommash</w:t>
      </w:r>
      <w:proofErr w:type="spellEnd"/>
      <w:r>
        <w:rPr>
          <w:rFonts w:ascii="Times New Roman" w:hAnsi="Times New Roman"/>
          <w:lang w:val="pt-BR"/>
        </w:rPr>
        <w:t xml:space="preserve"> Grito Infernal, Mão Negra e </w:t>
      </w:r>
      <w:proofErr w:type="spellStart"/>
      <w:r>
        <w:rPr>
          <w:rFonts w:ascii="Times New Roman" w:hAnsi="Times New Roman"/>
          <w:lang w:val="pt-BR"/>
        </w:rPr>
        <w:t>Ner'zhul</w:t>
      </w:r>
      <w:proofErr w:type="spellEnd"/>
      <w:r>
        <w:rPr>
          <w:rFonts w:ascii="Times New Roman" w:hAnsi="Times New Roman"/>
          <w:lang w:val="pt-BR"/>
        </w:rPr>
        <w:t xml:space="preserve"> no auge de suas forças </w:t>
      </w:r>
      <w:proofErr w:type="spellStart"/>
      <w:r>
        <w:rPr>
          <w:rFonts w:ascii="Times New Roman" w:hAnsi="Times New Roman"/>
          <w:lang w:val="pt-BR"/>
        </w:rPr>
        <w:t>primevas</w:t>
      </w:r>
      <w:proofErr w:type="spellEnd"/>
      <w:r>
        <w:rPr>
          <w:rFonts w:ascii="Times New Roman" w:hAnsi="Times New Roman"/>
          <w:lang w:val="pt-BR"/>
        </w:rPr>
        <w:t>.</w:t>
      </w:r>
      <w:r>
        <w:rPr>
          <w:rFonts w:hAnsi="Times New Roman"/>
          <w:lang w:val="pt-BR"/>
        </w:rPr>
        <w:t xml:space="preserve"> </w:t>
      </w:r>
      <w:r>
        <w:rPr>
          <w:rFonts w:ascii="Times New Roman" w:hAnsi="Times New Roman"/>
          <w:szCs w:val="22"/>
          <w:lang w:val="pt-BR"/>
        </w:rPr>
        <w:t>Os jogadores terão que revirar uma terra inóspita em busca de aliados para ajudar a montar uma defesa desesperada contra a máquina de conquista da velha Horda — ou a história</w:t>
      </w:r>
      <w:r>
        <w:rPr>
          <w:rFonts w:hAnsi="Times New Roman"/>
          <w:szCs w:val="22"/>
          <w:lang w:val="pt-BR"/>
        </w:rPr>
        <w:t xml:space="preserve"> </w:t>
      </w:r>
      <w:r>
        <w:rPr>
          <w:rFonts w:ascii="Times New Roman" w:hAnsi="Times New Roman"/>
          <w:szCs w:val="22"/>
          <w:lang w:val="pt-BR"/>
        </w:rPr>
        <w:t>sangrenta do continente se repetirá.</w:t>
      </w:r>
    </w:p>
    <w:p w:rsidR="00F643BD" w:rsidRPr="00B1437E" w:rsidRDefault="00F643BD" w:rsidP="00F379AF">
      <w:pPr>
        <w:pStyle w:val="Body1"/>
        <w:spacing w:line="360" w:lineRule="auto"/>
        <w:jc w:val="both"/>
        <w:rPr>
          <w:rFonts w:ascii="Times New Roman" w:hAnsi="Times New Roman"/>
          <w:color w:val="auto"/>
          <w:szCs w:val="22"/>
          <w:lang w:val="pt-BR"/>
        </w:rPr>
      </w:pPr>
      <w:r>
        <w:rPr>
          <w:rFonts w:ascii="Times New Roman" w:hAnsi="Times New Roman"/>
          <w:color w:val="auto"/>
          <w:szCs w:val="22"/>
          <w:lang w:val="pt-BR"/>
        </w:rPr>
        <w:t>"</w:t>
      </w:r>
      <w:proofErr w:type="spellStart"/>
      <w:r>
        <w:rPr>
          <w:rFonts w:ascii="Times New Roman" w:hAnsi="Times New Roman"/>
          <w:i/>
          <w:iCs/>
          <w:color w:val="auto"/>
          <w:szCs w:val="22"/>
          <w:lang w:val="pt-BR"/>
        </w:rPr>
        <w:t>Warlords</w:t>
      </w:r>
      <w:proofErr w:type="spellEnd"/>
      <w:r>
        <w:rPr>
          <w:rFonts w:ascii="Times New Roman" w:hAnsi="Times New Roman"/>
          <w:i/>
          <w:iCs/>
          <w:color w:val="auto"/>
          <w:szCs w:val="22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Cs w:val="22"/>
          <w:lang w:val="pt-BR"/>
        </w:rPr>
        <w:t>of</w:t>
      </w:r>
      <w:proofErr w:type="spellEnd"/>
      <w:r>
        <w:rPr>
          <w:rFonts w:ascii="Times New Roman" w:hAnsi="Times New Roman"/>
          <w:i/>
          <w:iCs/>
          <w:color w:val="auto"/>
          <w:szCs w:val="22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auto"/>
          <w:szCs w:val="22"/>
          <w:lang w:val="pt-BR"/>
        </w:rPr>
        <w:t>Draenor</w:t>
      </w:r>
      <w:proofErr w:type="spellEnd"/>
      <w:r>
        <w:rPr>
          <w:rFonts w:ascii="Times New Roman" w:hAnsi="Times New Roman"/>
          <w:i/>
          <w:iCs/>
          <w:color w:val="auto"/>
          <w:szCs w:val="22"/>
          <w:lang w:val="pt-BR"/>
        </w:rPr>
        <w:t xml:space="preserve"> </w:t>
      </w:r>
      <w:r>
        <w:rPr>
          <w:rFonts w:ascii="Times New Roman" w:hAnsi="Times New Roman"/>
          <w:color w:val="auto"/>
          <w:szCs w:val="22"/>
          <w:lang w:val="pt-BR"/>
        </w:rPr>
        <w:t xml:space="preserve">dá aos jogadores a chance de assumir um papel de comando em um dos conflitos cruciais da série </w:t>
      </w:r>
      <w:proofErr w:type="spellStart"/>
      <w:r>
        <w:rPr>
          <w:rFonts w:ascii="Times New Roman" w:hAnsi="Times New Roman"/>
          <w:i/>
          <w:iCs/>
          <w:color w:val="auto"/>
          <w:szCs w:val="22"/>
          <w:lang w:val="pt-BR"/>
        </w:rPr>
        <w:t>Warcraft</w:t>
      </w:r>
      <w:proofErr w:type="spellEnd"/>
      <w:r>
        <w:rPr>
          <w:rFonts w:ascii="Times New Roman" w:hAnsi="Times New Roman"/>
          <w:color w:val="auto"/>
          <w:szCs w:val="22"/>
          <w:lang w:val="pt-BR"/>
        </w:rPr>
        <w:t xml:space="preserve">", disse Mike </w:t>
      </w:r>
      <w:proofErr w:type="spellStart"/>
      <w:r>
        <w:rPr>
          <w:rFonts w:ascii="Times New Roman" w:hAnsi="Times New Roman"/>
          <w:color w:val="auto"/>
          <w:szCs w:val="22"/>
          <w:lang w:val="pt-BR"/>
        </w:rPr>
        <w:t>Morhaime</w:t>
      </w:r>
      <w:proofErr w:type="spellEnd"/>
      <w:r>
        <w:rPr>
          <w:rFonts w:ascii="Times New Roman" w:hAnsi="Times New Roman"/>
          <w:color w:val="auto"/>
          <w:szCs w:val="22"/>
          <w:lang w:val="pt-BR"/>
        </w:rPr>
        <w:t xml:space="preserve">, </w:t>
      </w:r>
      <w:r w:rsidR="00CF4A9B">
        <w:rPr>
          <w:rFonts w:ascii="Times New Roman" w:hAnsi="Times New Roman"/>
          <w:color w:val="auto"/>
          <w:szCs w:val="22"/>
          <w:lang w:val="pt-BR"/>
        </w:rPr>
        <w:t xml:space="preserve">CEO </w:t>
      </w:r>
      <w:r>
        <w:rPr>
          <w:rFonts w:ascii="Times New Roman" w:hAnsi="Times New Roman"/>
          <w:color w:val="auto"/>
          <w:szCs w:val="22"/>
          <w:lang w:val="pt-BR"/>
        </w:rPr>
        <w:t xml:space="preserve">e </w:t>
      </w:r>
      <w:proofErr w:type="spellStart"/>
      <w:r>
        <w:rPr>
          <w:rFonts w:ascii="Times New Roman" w:hAnsi="Times New Roman"/>
          <w:color w:val="auto"/>
          <w:szCs w:val="22"/>
          <w:lang w:val="pt-BR"/>
        </w:rPr>
        <w:t>cofundador</w:t>
      </w:r>
      <w:proofErr w:type="spellEnd"/>
      <w:r>
        <w:rPr>
          <w:rFonts w:ascii="Times New Roman" w:hAnsi="Times New Roman"/>
          <w:color w:val="auto"/>
          <w:szCs w:val="22"/>
          <w:lang w:val="pt-BR"/>
        </w:rPr>
        <w:t xml:space="preserve"> da Blizzard Entertainment. "Esta expansão também traz recursos para que qualquer um possa entrar no meio da ação, quer tenha jogado </w:t>
      </w:r>
      <w:r w:rsidR="00CF4A9B">
        <w:rPr>
          <w:rFonts w:ascii="Times New Roman" w:hAnsi="Times New Roman"/>
          <w:i/>
          <w:iCs/>
          <w:color w:val="auto"/>
          <w:szCs w:val="22"/>
          <w:lang w:val="pt-BR"/>
        </w:rPr>
        <w:t xml:space="preserve">World </w:t>
      </w:r>
      <w:proofErr w:type="spellStart"/>
      <w:r w:rsidR="00CF4A9B">
        <w:rPr>
          <w:rFonts w:ascii="Times New Roman" w:hAnsi="Times New Roman"/>
          <w:i/>
          <w:iCs/>
          <w:color w:val="auto"/>
          <w:szCs w:val="22"/>
          <w:lang w:val="pt-BR"/>
        </w:rPr>
        <w:t>of</w:t>
      </w:r>
      <w:proofErr w:type="spellEnd"/>
      <w:r w:rsidR="00CF4A9B">
        <w:rPr>
          <w:rFonts w:ascii="Times New Roman" w:hAnsi="Times New Roman"/>
          <w:i/>
          <w:iCs/>
          <w:color w:val="auto"/>
          <w:szCs w:val="22"/>
          <w:lang w:val="pt-BR"/>
        </w:rPr>
        <w:t xml:space="preserve"> </w:t>
      </w:r>
      <w:proofErr w:type="spellStart"/>
      <w:r w:rsidR="00CF4A9B">
        <w:rPr>
          <w:rFonts w:ascii="Times New Roman" w:hAnsi="Times New Roman"/>
          <w:i/>
          <w:iCs/>
          <w:color w:val="auto"/>
          <w:szCs w:val="22"/>
          <w:lang w:val="pt-BR"/>
        </w:rPr>
        <w:t>Warcraft</w:t>
      </w:r>
      <w:proofErr w:type="spellEnd"/>
      <w:r w:rsidR="00CF4A9B">
        <w:rPr>
          <w:rFonts w:ascii="Times New Roman" w:hAnsi="Times New Roman"/>
          <w:i/>
          <w:iCs/>
          <w:color w:val="auto"/>
          <w:szCs w:val="22"/>
          <w:lang w:val="pt-BR"/>
        </w:rPr>
        <w:t xml:space="preserve"> </w:t>
      </w:r>
      <w:r>
        <w:rPr>
          <w:rFonts w:ascii="Times New Roman" w:hAnsi="Times New Roman"/>
          <w:color w:val="auto"/>
          <w:szCs w:val="22"/>
          <w:lang w:val="pt-BR"/>
        </w:rPr>
        <w:t>em</w:t>
      </w:r>
      <w:r>
        <w:rPr>
          <w:rFonts w:ascii="Times New Roman" w:hAnsi="Times New Roman"/>
          <w:i/>
          <w:iCs/>
          <w:color w:val="auto"/>
          <w:szCs w:val="22"/>
          <w:lang w:val="pt-BR"/>
        </w:rPr>
        <w:t xml:space="preserve"> </w:t>
      </w:r>
      <w:r>
        <w:rPr>
          <w:rFonts w:ascii="Times New Roman" w:hAnsi="Times New Roman"/>
          <w:color w:val="auto"/>
          <w:szCs w:val="22"/>
          <w:lang w:val="pt-BR"/>
        </w:rPr>
        <w:t xml:space="preserve">algum momento, quer esteja pondo os pés em </w:t>
      </w:r>
      <w:proofErr w:type="spellStart"/>
      <w:r>
        <w:rPr>
          <w:rFonts w:ascii="Times New Roman" w:hAnsi="Times New Roman"/>
          <w:color w:val="auto"/>
          <w:szCs w:val="22"/>
          <w:lang w:val="pt-BR"/>
        </w:rPr>
        <w:t>Azeroth</w:t>
      </w:r>
      <w:proofErr w:type="spellEnd"/>
      <w:r>
        <w:rPr>
          <w:rFonts w:ascii="Times New Roman" w:hAnsi="Times New Roman"/>
          <w:color w:val="auto"/>
          <w:szCs w:val="22"/>
          <w:lang w:val="pt-BR"/>
        </w:rPr>
        <w:t xml:space="preserve"> pela primeira vez."</w:t>
      </w:r>
    </w:p>
    <w:p w:rsidR="00551AF7" w:rsidRPr="00B1437E" w:rsidRDefault="00F843D6" w:rsidP="00551AF7">
      <w:pPr>
        <w:pStyle w:val="Body1"/>
        <w:spacing w:line="360" w:lineRule="auto"/>
        <w:jc w:val="both"/>
        <w:rPr>
          <w:rFonts w:ascii="Times New Roman" w:hAnsi="Times New Roman"/>
          <w:szCs w:val="22"/>
          <w:lang w:val="pt-BR"/>
        </w:rPr>
      </w:pPr>
      <w:r>
        <w:rPr>
          <w:rFonts w:ascii="Times New Roman" w:hAnsi="Times New Roman"/>
          <w:szCs w:val="22"/>
          <w:lang w:val="pt-BR"/>
        </w:rPr>
        <w:t xml:space="preserve">Para ajudar os jogadores novos e os antigos a responder ao chamado das armas em </w:t>
      </w:r>
      <w:proofErr w:type="spellStart"/>
      <w:r>
        <w:rPr>
          <w:rFonts w:ascii="Times New Roman" w:hAnsi="Times New Roman"/>
          <w:szCs w:val="22"/>
          <w:lang w:val="pt-BR"/>
        </w:rPr>
        <w:t>Draenor</w:t>
      </w:r>
      <w:proofErr w:type="spellEnd"/>
      <w:r>
        <w:rPr>
          <w:rFonts w:ascii="Times New Roman" w:hAnsi="Times New Roman"/>
          <w:szCs w:val="22"/>
          <w:lang w:val="pt-BR"/>
        </w:rPr>
        <w:t xml:space="preserve">, a expansão permitirá que eles </w:t>
      </w:r>
      <w:r>
        <w:rPr>
          <w:rFonts w:ascii="Times New Roman" w:hAnsi="Times New Roman"/>
          <w:b/>
          <w:bCs/>
          <w:szCs w:val="22"/>
          <w:lang w:val="pt-BR"/>
        </w:rPr>
        <w:t>levem um personagem instantaneamente ao nível 90</w:t>
      </w:r>
      <w:r>
        <w:rPr>
          <w:rFonts w:ascii="Times New Roman" w:hAnsi="Times New Roman"/>
          <w:szCs w:val="22"/>
          <w:lang w:val="pt-BR"/>
        </w:rPr>
        <w:t>, até mesmo um personagem recém-criado, para que possam aproveitar o conteúdo mais recente junto com os amigos.</w:t>
      </w:r>
    </w:p>
    <w:p w:rsidR="00551AF7" w:rsidRPr="00B1437E" w:rsidRDefault="00551AF7" w:rsidP="00551AF7">
      <w:pPr>
        <w:pStyle w:val="Body1"/>
        <w:spacing w:line="360" w:lineRule="auto"/>
        <w:jc w:val="both"/>
        <w:rPr>
          <w:szCs w:val="22"/>
          <w:lang w:val="pt-BR"/>
        </w:rPr>
      </w:pPr>
      <w:r>
        <w:rPr>
          <w:rFonts w:ascii="Times New Roman" w:hAnsi="Times New Roman"/>
          <w:szCs w:val="22"/>
          <w:lang w:val="pt-BR"/>
        </w:rPr>
        <w:lastRenderedPageBreak/>
        <w:t xml:space="preserve">Para se estabelecerem em </w:t>
      </w:r>
      <w:proofErr w:type="spellStart"/>
      <w:r>
        <w:rPr>
          <w:rFonts w:ascii="Times New Roman" w:hAnsi="Times New Roman"/>
          <w:szCs w:val="22"/>
          <w:lang w:val="pt-BR"/>
        </w:rPr>
        <w:t>Draenor</w:t>
      </w:r>
      <w:proofErr w:type="spellEnd"/>
      <w:r>
        <w:rPr>
          <w:rFonts w:ascii="Times New Roman" w:hAnsi="Times New Roman"/>
          <w:szCs w:val="22"/>
          <w:lang w:val="pt-BR"/>
        </w:rPr>
        <w:t xml:space="preserve">, os campeões da Horda e da Aliança poderão construir sua própria </w:t>
      </w:r>
      <w:r>
        <w:rPr>
          <w:rFonts w:ascii="Times New Roman" w:hAnsi="Times New Roman"/>
          <w:b/>
          <w:bCs/>
          <w:szCs w:val="22"/>
          <w:lang w:val="pt-BR"/>
        </w:rPr>
        <w:t>Guarnição</w:t>
      </w:r>
      <w:r>
        <w:rPr>
          <w:rFonts w:ascii="Times New Roman" w:hAnsi="Times New Roman"/>
          <w:szCs w:val="22"/>
          <w:lang w:val="pt-BR"/>
        </w:rPr>
        <w:t>, uma fortaleza expansível e personalizável que serve de base de operações para o jogador durante toda a expansão. À medida que a Guarnição crescer, os jogadores poderão recrutar aliados e seguidores PNJ para morar na guarnição, coletar recursos e realizar missões dadas pelo jogador</w:t>
      </w:r>
      <w:r>
        <w:rPr>
          <w:szCs w:val="22"/>
          <w:lang w:val="pt-BR"/>
        </w:rPr>
        <w:t xml:space="preserve">. </w:t>
      </w:r>
    </w:p>
    <w:p w:rsidR="00DF7360" w:rsidRPr="00B1437E" w:rsidRDefault="00DF7360" w:rsidP="00DF7360">
      <w:pPr>
        <w:pStyle w:val="Body1"/>
        <w:spacing w:line="360" w:lineRule="auto"/>
        <w:jc w:val="both"/>
        <w:rPr>
          <w:rFonts w:ascii="Times New Roman" w:hAnsi="Times New Roman"/>
          <w:lang w:val="pt-BR"/>
        </w:rPr>
      </w:pPr>
      <w:proofErr w:type="spellStart"/>
      <w:r>
        <w:rPr>
          <w:rFonts w:ascii="Times New Roman" w:hAnsi="Times New Roman"/>
          <w:i/>
          <w:iCs/>
          <w:lang w:val="pt-BR"/>
        </w:rPr>
        <w:t>Warlords</w:t>
      </w:r>
      <w:proofErr w:type="spellEnd"/>
      <w:r>
        <w:rPr>
          <w:rFonts w:ascii="Times New Roman" w:hAnsi="Times New Roman"/>
          <w:i/>
          <w:iCs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lang w:val="pt-BR"/>
        </w:rPr>
        <w:t>of</w:t>
      </w:r>
      <w:proofErr w:type="spellEnd"/>
      <w:r>
        <w:rPr>
          <w:rFonts w:ascii="Times New Roman" w:hAnsi="Times New Roman"/>
          <w:i/>
          <w:iCs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lang w:val="pt-BR"/>
        </w:rPr>
        <w:t>Draenor</w:t>
      </w:r>
      <w:proofErr w:type="spellEnd"/>
      <w:r>
        <w:rPr>
          <w:rFonts w:ascii="Times New Roman" w:hAnsi="Times New Roman"/>
          <w:i/>
          <w:iCs/>
          <w:lang w:val="pt-BR"/>
        </w:rPr>
        <w:t xml:space="preserve"> </w:t>
      </w:r>
      <w:r>
        <w:rPr>
          <w:rFonts w:ascii="Times New Roman" w:hAnsi="Times New Roman"/>
          <w:lang w:val="pt-BR"/>
        </w:rPr>
        <w:t xml:space="preserve">também terá </w:t>
      </w:r>
      <w:r>
        <w:rPr>
          <w:rFonts w:ascii="Times New Roman" w:hAnsi="Times New Roman"/>
          <w:b/>
          <w:bCs/>
          <w:lang w:val="pt-BR"/>
        </w:rPr>
        <w:t xml:space="preserve">modelos e animações de personagens completamente atualizados </w:t>
      </w:r>
      <w:r>
        <w:rPr>
          <w:rFonts w:ascii="Times New Roman" w:hAnsi="Times New Roman"/>
          <w:lang w:val="pt-BR"/>
        </w:rPr>
        <w:t xml:space="preserve">para muitas das raças jogáveis de </w:t>
      </w:r>
      <w:r>
        <w:rPr>
          <w:rFonts w:ascii="Times New Roman" w:hAnsi="Times New Roman"/>
          <w:i/>
          <w:iCs/>
          <w:lang w:val="pt-BR"/>
        </w:rPr>
        <w:t xml:space="preserve">World </w:t>
      </w:r>
      <w:proofErr w:type="spellStart"/>
      <w:r>
        <w:rPr>
          <w:rFonts w:ascii="Times New Roman" w:hAnsi="Times New Roman"/>
          <w:i/>
          <w:iCs/>
          <w:lang w:val="pt-BR"/>
        </w:rPr>
        <w:t>of</w:t>
      </w:r>
      <w:proofErr w:type="spellEnd"/>
      <w:r>
        <w:rPr>
          <w:rFonts w:ascii="Times New Roman" w:hAnsi="Times New Roman"/>
          <w:i/>
          <w:iCs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lang w:val="pt-BR"/>
        </w:rPr>
        <w:t>Warcraft</w:t>
      </w:r>
      <w:proofErr w:type="spellEnd"/>
      <w:r w:rsidRPr="00B1437E">
        <w:rPr>
          <w:rFonts w:ascii="Times New Roman" w:hAnsi="Times New Roman"/>
          <w:bCs/>
          <w:lang w:val="pt-BR"/>
        </w:rPr>
        <w:t>,</w:t>
      </w:r>
      <w:r>
        <w:rPr>
          <w:rFonts w:ascii="Times New Roman" w:hAnsi="Times New Roman"/>
          <w:lang w:val="pt-BR"/>
        </w:rPr>
        <w:t xml:space="preserve"> fazendo com que </w:t>
      </w:r>
      <w:proofErr w:type="spellStart"/>
      <w:r>
        <w:rPr>
          <w:rFonts w:ascii="Times New Roman" w:hAnsi="Times New Roman"/>
          <w:lang w:val="pt-BR"/>
        </w:rPr>
        <w:t>orcs</w:t>
      </w:r>
      <w:proofErr w:type="spellEnd"/>
      <w:r>
        <w:rPr>
          <w:rFonts w:ascii="Times New Roman" w:hAnsi="Times New Roman"/>
          <w:lang w:val="pt-BR"/>
        </w:rPr>
        <w:t xml:space="preserve">, humanos e vários habitantes antigos de </w:t>
      </w:r>
      <w:proofErr w:type="spellStart"/>
      <w:r>
        <w:rPr>
          <w:rFonts w:ascii="Times New Roman" w:hAnsi="Times New Roman"/>
          <w:lang w:val="pt-BR"/>
        </w:rPr>
        <w:t>Azeroth</w:t>
      </w:r>
      <w:proofErr w:type="spellEnd"/>
      <w:r>
        <w:rPr>
          <w:rFonts w:ascii="Times New Roman" w:hAnsi="Times New Roman"/>
          <w:lang w:val="pt-BR"/>
        </w:rPr>
        <w:t xml:space="preserve"> fiquem com o mesmo padrão de qualidade das raças mais novas, mas mantendo sua identidade e estilo únicos. </w:t>
      </w:r>
    </w:p>
    <w:p w:rsidR="005D1CAF" w:rsidRPr="00B1437E" w:rsidRDefault="00992753" w:rsidP="004F7F60">
      <w:pPr>
        <w:pStyle w:val="Body1"/>
        <w:spacing w:line="360" w:lineRule="auto"/>
        <w:jc w:val="both"/>
        <w:rPr>
          <w:rFonts w:ascii="Times New Roman" w:hAnsi="Times New Roman"/>
          <w:szCs w:val="22"/>
          <w:lang w:val="pt-BR"/>
        </w:rPr>
      </w:pPr>
      <w:r>
        <w:rPr>
          <w:rFonts w:ascii="Times New Roman" w:hAnsi="Times New Roman"/>
          <w:szCs w:val="22"/>
          <w:lang w:val="pt-BR"/>
        </w:rPr>
        <w:t xml:space="preserve">Junto com essas novas funcionalidades, jogadores de </w:t>
      </w:r>
      <w:r>
        <w:rPr>
          <w:rFonts w:ascii="Times New Roman" w:hAnsi="Times New Roman"/>
          <w:i/>
          <w:iCs/>
          <w:szCs w:val="22"/>
          <w:lang w:val="pt-BR"/>
        </w:rPr>
        <w:t xml:space="preserve">World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of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Warcraft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r>
        <w:rPr>
          <w:rFonts w:ascii="Times New Roman" w:hAnsi="Times New Roman"/>
          <w:szCs w:val="22"/>
          <w:lang w:val="pt-BR"/>
        </w:rPr>
        <w:t xml:space="preserve">poderão aproveitar o novo conteúdo enquanto se dirigem </w:t>
      </w:r>
      <w:r w:rsidR="004A36EC">
        <w:rPr>
          <w:rFonts w:ascii="Times New Roman" w:hAnsi="Times New Roman"/>
          <w:szCs w:val="22"/>
          <w:lang w:val="pt-BR"/>
        </w:rPr>
        <w:t>ao</w:t>
      </w:r>
      <w:r>
        <w:rPr>
          <w:rFonts w:ascii="Times New Roman" w:hAnsi="Times New Roman"/>
          <w:szCs w:val="22"/>
          <w:lang w:val="pt-BR"/>
        </w:rPr>
        <w:t xml:space="preserve"> novo </w:t>
      </w:r>
      <w:r>
        <w:rPr>
          <w:rFonts w:ascii="Times New Roman" w:hAnsi="Times New Roman"/>
          <w:b/>
          <w:bCs/>
          <w:szCs w:val="22"/>
          <w:lang w:val="pt-BR"/>
        </w:rPr>
        <w:t>nível máximo 100</w:t>
      </w:r>
      <w:r>
        <w:rPr>
          <w:rFonts w:ascii="Times New Roman" w:hAnsi="Times New Roman"/>
          <w:szCs w:val="22"/>
          <w:lang w:val="pt-BR"/>
        </w:rPr>
        <w:t xml:space="preserve">, incluindo novas </w:t>
      </w:r>
      <w:r>
        <w:rPr>
          <w:rFonts w:ascii="Times New Roman" w:hAnsi="Times New Roman"/>
          <w:b/>
          <w:bCs/>
          <w:szCs w:val="22"/>
          <w:lang w:val="pt-BR"/>
        </w:rPr>
        <w:t>Zonas</w:t>
      </w:r>
      <w:r>
        <w:rPr>
          <w:rFonts w:ascii="Times New Roman" w:hAnsi="Times New Roman"/>
          <w:szCs w:val="22"/>
          <w:lang w:val="pt-BR"/>
        </w:rPr>
        <w:t xml:space="preserve">, </w:t>
      </w:r>
      <w:r>
        <w:rPr>
          <w:rFonts w:ascii="Times New Roman" w:hAnsi="Times New Roman"/>
          <w:b/>
          <w:bCs/>
          <w:szCs w:val="22"/>
          <w:lang w:val="pt-BR"/>
        </w:rPr>
        <w:t>Masmorras</w:t>
      </w:r>
      <w:r>
        <w:rPr>
          <w:rFonts w:ascii="Times New Roman" w:hAnsi="Times New Roman"/>
          <w:szCs w:val="22"/>
          <w:lang w:val="pt-BR"/>
        </w:rPr>
        <w:t xml:space="preserve">, </w:t>
      </w:r>
      <w:proofErr w:type="spellStart"/>
      <w:r>
        <w:rPr>
          <w:rFonts w:ascii="Times New Roman" w:hAnsi="Times New Roman"/>
          <w:b/>
          <w:bCs/>
          <w:szCs w:val="22"/>
          <w:lang w:val="pt-BR"/>
        </w:rPr>
        <w:t>Raides</w:t>
      </w:r>
      <w:proofErr w:type="spellEnd"/>
      <w:r>
        <w:rPr>
          <w:rFonts w:ascii="Times New Roman" w:hAnsi="Times New Roman"/>
          <w:szCs w:val="22"/>
          <w:lang w:val="pt-BR"/>
        </w:rPr>
        <w:t xml:space="preserve">, </w:t>
      </w:r>
      <w:r>
        <w:rPr>
          <w:rFonts w:ascii="Times New Roman" w:hAnsi="Times New Roman"/>
          <w:b/>
          <w:bCs/>
          <w:szCs w:val="22"/>
          <w:lang w:val="pt-BR"/>
        </w:rPr>
        <w:t>Cenários</w:t>
      </w:r>
      <w:r>
        <w:rPr>
          <w:rFonts w:ascii="Times New Roman" w:hAnsi="Times New Roman"/>
          <w:szCs w:val="22"/>
          <w:lang w:val="pt-BR"/>
        </w:rPr>
        <w:t xml:space="preserve">, </w:t>
      </w:r>
      <w:r>
        <w:rPr>
          <w:rFonts w:ascii="Times New Roman" w:hAnsi="Times New Roman"/>
          <w:b/>
          <w:bCs/>
          <w:szCs w:val="22"/>
          <w:lang w:val="pt-BR"/>
        </w:rPr>
        <w:t xml:space="preserve">Campos de Batalha </w:t>
      </w:r>
      <w:r>
        <w:rPr>
          <w:rFonts w:ascii="Times New Roman" w:hAnsi="Times New Roman"/>
          <w:szCs w:val="22"/>
          <w:lang w:val="pt-BR"/>
        </w:rPr>
        <w:t xml:space="preserve">e muito mais.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Warlords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of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Draenor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r>
        <w:rPr>
          <w:rFonts w:ascii="Times New Roman" w:hAnsi="Times New Roman"/>
          <w:szCs w:val="22"/>
          <w:lang w:val="pt-BR"/>
        </w:rPr>
        <w:t xml:space="preserve">também </w:t>
      </w:r>
      <w:r w:rsidR="004A36EC">
        <w:rPr>
          <w:rFonts w:ascii="Times New Roman" w:hAnsi="Times New Roman"/>
          <w:szCs w:val="22"/>
          <w:lang w:val="pt-BR"/>
        </w:rPr>
        <w:t xml:space="preserve">apresentará </w:t>
      </w:r>
      <w:r>
        <w:rPr>
          <w:rFonts w:ascii="Times New Roman" w:hAnsi="Times New Roman"/>
          <w:b/>
          <w:bCs/>
          <w:szCs w:val="22"/>
          <w:lang w:val="pt-BR"/>
        </w:rPr>
        <w:t>melhorias nas missões</w:t>
      </w:r>
      <w:r>
        <w:rPr>
          <w:rFonts w:ascii="Times New Roman" w:hAnsi="Times New Roman"/>
          <w:szCs w:val="22"/>
          <w:lang w:val="pt-BR"/>
        </w:rPr>
        <w:t xml:space="preserve"> projetadas para encorajar a exploração e a imprevisibilidade nas aventuras.</w:t>
      </w:r>
    </w:p>
    <w:p w:rsidR="00F643BD" w:rsidRPr="00B1437E" w:rsidRDefault="0089169B" w:rsidP="004F7F60">
      <w:pPr>
        <w:pStyle w:val="Body1"/>
        <w:spacing w:line="360" w:lineRule="auto"/>
        <w:jc w:val="both"/>
        <w:rPr>
          <w:rFonts w:ascii="Times New Roman" w:hAnsi="Times New Roman"/>
          <w:szCs w:val="22"/>
          <w:lang w:val="pt-BR"/>
        </w:rPr>
      </w:pPr>
      <w:r>
        <w:rPr>
          <w:rFonts w:ascii="Times New Roman" w:hAnsi="Times New Roman"/>
          <w:szCs w:val="22"/>
          <w:lang w:val="pt-BR"/>
        </w:rPr>
        <w:t xml:space="preserve">Os participantes da </w:t>
      </w:r>
      <w:proofErr w:type="spellStart"/>
      <w:proofErr w:type="gramStart"/>
      <w:r>
        <w:rPr>
          <w:rFonts w:ascii="Times New Roman" w:hAnsi="Times New Roman"/>
          <w:szCs w:val="22"/>
          <w:lang w:val="pt-BR"/>
        </w:rPr>
        <w:t>BlizzCon</w:t>
      </w:r>
      <w:proofErr w:type="spellEnd"/>
      <w:proofErr w:type="gramEnd"/>
      <w:r>
        <w:rPr>
          <w:rFonts w:ascii="Times New Roman" w:hAnsi="Times New Roman"/>
          <w:szCs w:val="22"/>
          <w:lang w:val="pt-BR"/>
        </w:rPr>
        <w:t xml:space="preserve"> 2013 podem jogar </w:t>
      </w:r>
      <w:r>
        <w:rPr>
          <w:rFonts w:ascii="Times New Roman" w:hAnsi="Times New Roman"/>
          <w:i/>
          <w:iCs/>
          <w:szCs w:val="22"/>
          <w:lang w:val="pt-BR"/>
        </w:rPr>
        <w:t xml:space="preserve">World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of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Warcraft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: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Warlords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of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Draenor</w:t>
      </w:r>
      <w:proofErr w:type="spellEnd"/>
      <w:r>
        <w:rPr>
          <w:rFonts w:ascii="Times New Roman" w:hAnsi="Times New Roman"/>
          <w:szCs w:val="22"/>
          <w:lang w:val="pt-BR"/>
        </w:rPr>
        <w:t xml:space="preserve"> no evento, e quem comprou o </w:t>
      </w:r>
      <w:hyperlink r:id="rId16" w:history="1">
        <w:r w:rsidRPr="00B1437E">
          <w:rPr>
            <w:rStyle w:val="Hyperlink"/>
            <w:rFonts w:ascii="Times New Roman" w:hAnsi="Times New Roman"/>
            <w:szCs w:val="22"/>
            <w:lang w:val="pt-BR"/>
          </w:rPr>
          <w:t xml:space="preserve">Ingresso </w:t>
        </w:r>
        <w:r w:rsidR="005D44B5">
          <w:rPr>
            <w:rStyle w:val="Hyperlink"/>
            <w:rFonts w:ascii="Times New Roman" w:hAnsi="Times New Roman"/>
            <w:szCs w:val="22"/>
            <w:lang w:val="pt-BR"/>
          </w:rPr>
          <w:t>V</w:t>
        </w:r>
        <w:bookmarkStart w:id="0" w:name="_GoBack"/>
        <w:bookmarkEnd w:id="0"/>
        <w:r w:rsidRPr="00B1437E">
          <w:rPr>
            <w:rStyle w:val="Hyperlink"/>
            <w:rFonts w:ascii="Times New Roman" w:hAnsi="Times New Roman"/>
            <w:szCs w:val="22"/>
            <w:lang w:val="pt-BR"/>
          </w:rPr>
          <w:t>irtual da BlizzCon</w:t>
        </w:r>
      </w:hyperlink>
      <w:r>
        <w:rPr>
          <w:rFonts w:ascii="Times New Roman" w:hAnsi="Times New Roman"/>
          <w:szCs w:val="22"/>
          <w:lang w:val="pt-BR"/>
        </w:rPr>
        <w:t xml:space="preserve"> e quiser saber mais sobre a expansão pode assistir aos vídeos </w:t>
      </w:r>
      <w:r w:rsidR="004A36EC">
        <w:rPr>
          <w:rFonts w:ascii="Times New Roman" w:hAnsi="Times New Roman"/>
          <w:szCs w:val="22"/>
          <w:lang w:val="pt-BR"/>
        </w:rPr>
        <w:t xml:space="preserve">dos painéis </w:t>
      </w:r>
      <w:r>
        <w:rPr>
          <w:rFonts w:ascii="Times New Roman" w:hAnsi="Times New Roman"/>
          <w:szCs w:val="22"/>
          <w:lang w:val="pt-BR"/>
        </w:rPr>
        <w:t xml:space="preserve">durante </w:t>
      </w:r>
      <w:r w:rsidR="004A36EC">
        <w:rPr>
          <w:rFonts w:ascii="Times New Roman" w:hAnsi="Times New Roman"/>
          <w:szCs w:val="22"/>
          <w:lang w:val="pt-BR"/>
        </w:rPr>
        <w:t>a conferência</w:t>
      </w:r>
      <w:r>
        <w:rPr>
          <w:rFonts w:ascii="Times New Roman" w:hAnsi="Times New Roman"/>
          <w:szCs w:val="22"/>
          <w:lang w:val="pt-BR"/>
        </w:rPr>
        <w:t xml:space="preserve">. Mais detalhes sobre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Warlords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of</w:t>
      </w:r>
      <w:proofErr w:type="spellEnd"/>
      <w:r>
        <w:rPr>
          <w:rFonts w:ascii="Times New Roman" w:hAnsi="Times New Roman"/>
          <w:i/>
          <w:iCs/>
          <w:szCs w:val="22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Cs w:val="22"/>
          <w:lang w:val="pt-BR"/>
        </w:rPr>
        <w:t>Draenor</w:t>
      </w:r>
      <w:proofErr w:type="spellEnd"/>
      <w:r>
        <w:rPr>
          <w:rFonts w:ascii="Times New Roman" w:hAnsi="Times New Roman"/>
          <w:szCs w:val="22"/>
          <w:lang w:val="pt-BR"/>
        </w:rPr>
        <w:t xml:space="preserve"> serão anunciados no decorrer do desenvolvimento</w:t>
      </w:r>
      <w:r w:rsidR="004A36EC">
        <w:rPr>
          <w:rFonts w:ascii="Times New Roman" w:hAnsi="Times New Roman"/>
          <w:szCs w:val="22"/>
          <w:lang w:val="pt-BR"/>
        </w:rPr>
        <w:t xml:space="preserve"> do jogo</w:t>
      </w:r>
      <w:r>
        <w:rPr>
          <w:rFonts w:ascii="Times New Roman" w:hAnsi="Times New Roman"/>
          <w:szCs w:val="22"/>
          <w:lang w:val="pt-BR"/>
        </w:rPr>
        <w:t xml:space="preserve">. Para mais informações, visite o site oficial da expansão em </w:t>
      </w:r>
      <w:hyperlink r:id="rId17" w:history="1">
        <w:r w:rsidRPr="00B1437E">
          <w:rPr>
            <w:rStyle w:val="Hyperlink"/>
            <w:rFonts w:ascii="Times New Roman" w:hAnsi="Times New Roman"/>
            <w:szCs w:val="22"/>
            <w:lang w:val="pt-BR"/>
          </w:rPr>
          <w:t>http://www.battle.net/wow/warlords-of-draenor/</w:t>
        </w:r>
      </w:hyperlink>
      <w:r>
        <w:rPr>
          <w:rFonts w:ascii="Times New Roman" w:hAnsi="Times New Roman"/>
          <w:szCs w:val="22"/>
          <w:lang w:val="pt-BR"/>
        </w:rPr>
        <w:t>.</w:t>
      </w:r>
    </w:p>
    <w:p w:rsidR="001B473F" w:rsidRPr="00B1437E" w:rsidRDefault="001B473F" w:rsidP="001B473F">
      <w:pPr>
        <w:pStyle w:val="Body1"/>
        <w:spacing w:line="360" w:lineRule="auto"/>
        <w:jc w:val="both"/>
        <w:rPr>
          <w:rFonts w:ascii="Times New Roman" w:hAnsi="Times New Roman"/>
          <w:szCs w:val="22"/>
          <w:lang w:val="pt-BR"/>
        </w:rPr>
      </w:pPr>
      <w:r>
        <w:rPr>
          <w:rFonts w:ascii="Times New Roman" w:hAnsi="Times New Roman"/>
          <w:szCs w:val="22"/>
          <w:lang w:val="pt-BR"/>
        </w:rPr>
        <w:t xml:space="preserve">Com vários jogos em desenvolvimento, a Blizzard Entertainment tem inúmeras vagas </w:t>
      </w:r>
      <w:r w:rsidR="004A36EC">
        <w:rPr>
          <w:rFonts w:ascii="Times New Roman" w:hAnsi="Times New Roman"/>
          <w:szCs w:val="22"/>
          <w:lang w:val="pt-BR"/>
        </w:rPr>
        <w:t>disponíveis</w:t>
      </w:r>
      <w:r>
        <w:rPr>
          <w:rFonts w:ascii="Times New Roman" w:hAnsi="Times New Roman"/>
          <w:szCs w:val="22"/>
          <w:lang w:val="pt-BR"/>
        </w:rPr>
        <w:t xml:space="preserve">. Visite </w:t>
      </w:r>
      <w:hyperlink r:id="rId18" w:history="1">
        <w:r>
          <w:rPr>
            <w:rStyle w:val="Hyperlink"/>
            <w:rFonts w:ascii="Times New Roman" w:hAnsi="Times New Roman"/>
            <w:szCs w:val="22"/>
            <w:lang w:val="pt-BR"/>
          </w:rPr>
          <w:t>http://jobs.blizzard.com</w:t>
        </w:r>
      </w:hyperlink>
      <w:r>
        <w:rPr>
          <w:rFonts w:ascii="Times New Roman" w:hAnsi="Times New Roman"/>
          <w:szCs w:val="22"/>
          <w:lang w:val="pt-BR"/>
        </w:rPr>
        <w:t xml:space="preserve"> para obter mais informações e veja como se candidatar</w:t>
      </w:r>
      <w:r w:rsidR="004A36EC">
        <w:rPr>
          <w:rFonts w:ascii="Times New Roman" w:hAnsi="Times New Roman"/>
          <w:szCs w:val="22"/>
          <w:lang w:val="pt-BR"/>
        </w:rPr>
        <w:t xml:space="preserve"> a elas</w:t>
      </w:r>
      <w:r>
        <w:rPr>
          <w:rFonts w:ascii="Times New Roman" w:hAnsi="Times New Roman"/>
          <w:szCs w:val="22"/>
          <w:lang w:val="pt-BR"/>
        </w:rPr>
        <w:t>.</w:t>
      </w:r>
    </w:p>
    <w:p w:rsidR="00C379BA" w:rsidRPr="00676232" w:rsidRDefault="00C379BA" w:rsidP="00C379BA">
      <w:pPr>
        <w:pStyle w:val="Body1"/>
        <w:spacing w:line="360" w:lineRule="auto"/>
        <w:rPr>
          <w:rFonts w:ascii="Times New Roman" w:hAnsi="Times New Roman"/>
          <w:b/>
          <w:u w:val="single"/>
        </w:rPr>
      </w:pPr>
      <w:proofErr w:type="spellStart"/>
      <w:proofErr w:type="gramStart"/>
      <w:r w:rsidRPr="00B1437E">
        <w:rPr>
          <w:rFonts w:ascii="Times New Roman" w:hAnsi="Times New Roman"/>
          <w:b/>
          <w:bCs/>
          <w:u w:val="single"/>
        </w:rPr>
        <w:t>Sobre</w:t>
      </w:r>
      <w:proofErr w:type="spellEnd"/>
      <w:r w:rsidRPr="00B1437E">
        <w:rPr>
          <w:rFonts w:ascii="Times New Roman" w:hAnsi="Times New Roman"/>
          <w:b/>
          <w:bCs/>
          <w:u w:val="single"/>
        </w:rPr>
        <w:t xml:space="preserve"> a Blizzard Entertainment, Inc.</w:t>
      </w:r>
      <w:proofErr w:type="gramEnd"/>
    </w:p>
    <w:p w:rsidR="00C379BA" w:rsidRPr="00B1437E" w:rsidRDefault="00C379BA" w:rsidP="00C379BA">
      <w:pPr>
        <w:pStyle w:val="Body1"/>
        <w:spacing w:line="360" w:lineRule="auto"/>
        <w:jc w:val="both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 xml:space="preserve">Mais conhecida por sucessos como </w:t>
      </w:r>
      <w:r>
        <w:rPr>
          <w:rFonts w:ascii="Times New Roman" w:hAnsi="Times New Roman"/>
          <w:i/>
          <w:iCs/>
          <w:lang w:val="pt-BR"/>
        </w:rPr>
        <w:t xml:space="preserve">World </w:t>
      </w:r>
      <w:proofErr w:type="spellStart"/>
      <w:r>
        <w:rPr>
          <w:rFonts w:ascii="Times New Roman" w:hAnsi="Times New Roman"/>
          <w:i/>
          <w:iCs/>
          <w:lang w:val="pt-BR"/>
        </w:rPr>
        <w:t>of</w:t>
      </w:r>
      <w:proofErr w:type="spellEnd"/>
      <w:r>
        <w:rPr>
          <w:rFonts w:ascii="Times New Roman" w:hAnsi="Times New Roman"/>
          <w:i/>
          <w:iCs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lang w:val="pt-BR"/>
        </w:rPr>
        <w:t>Warcraft</w:t>
      </w:r>
      <w:proofErr w:type="spellEnd"/>
      <w:r>
        <w:rPr>
          <w:rFonts w:ascii="Times New Roman" w:hAnsi="Times New Roman"/>
          <w:vertAlign w:val="superscript"/>
          <w:lang w:val="pt-BR"/>
        </w:rPr>
        <w:t>®</w:t>
      </w:r>
      <w:r>
        <w:rPr>
          <w:rFonts w:ascii="Times New Roman" w:hAnsi="Times New Roman"/>
          <w:lang w:val="pt-BR"/>
        </w:rPr>
        <w:t xml:space="preserve"> e as franquias </w:t>
      </w:r>
      <w:proofErr w:type="spellStart"/>
      <w:r>
        <w:rPr>
          <w:rFonts w:ascii="Times New Roman" w:hAnsi="Times New Roman"/>
          <w:i/>
          <w:iCs/>
          <w:lang w:val="pt-BR"/>
        </w:rPr>
        <w:t>Warcraft</w:t>
      </w:r>
      <w:proofErr w:type="spellEnd"/>
      <w:r>
        <w:rPr>
          <w:rFonts w:ascii="Times New Roman" w:hAnsi="Times New Roman"/>
          <w:vertAlign w:val="superscript"/>
          <w:lang w:val="pt-BR"/>
        </w:rPr>
        <w:t>®</w:t>
      </w:r>
      <w:r>
        <w:rPr>
          <w:rFonts w:ascii="Times New Roman" w:hAnsi="Times New Roman"/>
          <w:lang w:val="pt-BR"/>
        </w:rPr>
        <w:t xml:space="preserve">, </w:t>
      </w:r>
      <w:proofErr w:type="spellStart"/>
      <w:proofErr w:type="gramStart"/>
      <w:r>
        <w:rPr>
          <w:rFonts w:ascii="Times New Roman" w:hAnsi="Times New Roman"/>
          <w:i/>
          <w:iCs/>
          <w:lang w:val="pt-BR"/>
        </w:rPr>
        <w:t>StarCraft</w:t>
      </w:r>
      <w:r>
        <w:rPr>
          <w:rFonts w:ascii="Times New Roman" w:hAnsi="Times New Roman"/>
          <w:vertAlign w:val="superscript"/>
          <w:lang w:val="pt-BR"/>
        </w:rPr>
        <w:t>®</w:t>
      </w:r>
      <w:r>
        <w:rPr>
          <w:rFonts w:ascii="Times New Roman" w:hAnsi="Times New Roman"/>
          <w:lang w:val="pt-BR"/>
        </w:rPr>
        <w:t>e</w:t>
      </w:r>
      <w:proofErr w:type="spellEnd"/>
      <w:proofErr w:type="gramEnd"/>
      <w:r>
        <w:rPr>
          <w:rFonts w:ascii="Times New Roman" w:hAnsi="Times New Roman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lang w:val="pt-BR"/>
        </w:rPr>
        <w:t>Diablo</w:t>
      </w:r>
      <w:proofErr w:type="spellEnd"/>
      <w:r>
        <w:rPr>
          <w:rFonts w:ascii="Times New Roman" w:hAnsi="Times New Roman"/>
          <w:vertAlign w:val="superscript"/>
          <w:lang w:val="pt-BR"/>
        </w:rPr>
        <w:t>®</w:t>
      </w:r>
      <w:r>
        <w:rPr>
          <w:rFonts w:ascii="Times New Roman" w:hAnsi="Times New Roman"/>
          <w:lang w:val="pt-BR"/>
        </w:rPr>
        <w:t>, a Blizzard Entertainment, Inc. (</w:t>
      </w:r>
      <w:hyperlink r:id="rId19" w:history="1">
        <w:r>
          <w:rPr>
            <w:rStyle w:val="Hyperlink"/>
            <w:rFonts w:ascii="Times New Roman" w:hAnsi="Times New Roman"/>
            <w:u w:val="none" w:color="000000"/>
            <w:lang w:val="pt-BR"/>
          </w:rPr>
          <w:t>www.blizzard.com</w:t>
        </w:r>
      </w:hyperlink>
      <w:r>
        <w:rPr>
          <w:rFonts w:ascii="Times New Roman" w:hAnsi="Times New Roman"/>
          <w:lang w:val="pt-BR"/>
        </w:rPr>
        <w:t>), uma divisão da Activision Blizzard (NASDAQ: ATVI), é uma das maiores desenvolvedoras e editoras de software de entretenimento, famosa por criar alguns dos jogos mais aclamados da indústria. O histórico da Blizzard Entertainment inclui dezesseis jogos campeões de vendas</w:t>
      </w:r>
      <w:r>
        <w:rPr>
          <w:rFonts w:ascii="Times New Roman" w:hAnsi="Times New Roman"/>
          <w:vertAlign w:val="superscript"/>
          <w:lang w:val="pt-BR"/>
        </w:rPr>
        <w:t>*</w:t>
      </w:r>
      <w:r>
        <w:rPr>
          <w:rFonts w:ascii="Times New Roman" w:hAnsi="Times New Roman"/>
          <w:lang w:val="pt-BR"/>
        </w:rPr>
        <w:t xml:space="preserve"> e inúmeros prêmios de Jogo do Ano. O serviço de jogo on-line da Blizzard, a </w:t>
      </w:r>
      <w:proofErr w:type="gramStart"/>
      <w:r>
        <w:rPr>
          <w:rFonts w:ascii="Times New Roman" w:hAnsi="Times New Roman"/>
          <w:lang w:val="pt-BR"/>
        </w:rPr>
        <w:t>Battle.</w:t>
      </w:r>
      <w:proofErr w:type="gramEnd"/>
      <w:r>
        <w:rPr>
          <w:rFonts w:ascii="Times New Roman" w:hAnsi="Times New Roman"/>
          <w:lang w:val="pt-BR"/>
        </w:rPr>
        <w:t>net</w:t>
      </w:r>
      <w:r>
        <w:rPr>
          <w:rFonts w:ascii="Times New Roman" w:hAnsi="Times New Roman"/>
          <w:vertAlign w:val="superscript"/>
          <w:lang w:val="pt-BR"/>
        </w:rPr>
        <w:t>®</w:t>
      </w:r>
      <w:r>
        <w:rPr>
          <w:rFonts w:ascii="Times New Roman" w:hAnsi="Times New Roman"/>
          <w:lang w:val="pt-BR"/>
        </w:rPr>
        <w:t>, é um dos maiores do mundo, com milhões de jogadores ativos.</w:t>
      </w:r>
    </w:p>
    <w:p w:rsidR="00C379BA" w:rsidRPr="00B1437E" w:rsidRDefault="00C379BA" w:rsidP="00C379BA">
      <w:pPr>
        <w:pStyle w:val="Body1"/>
        <w:spacing w:line="360" w:lineRule="auto"/>
        <w:jc w:val="both"/>
        <w:rPr>
          <w:rFonts w:ascii="Times New Roman" w:hAnsi="Times New Roman"/>
          <w:i/>
          <w:sz w:val="16"/>
          <w:szCs w:val="16"/>
          <w:lang w:val="pt-BR"/>
        </w:rPr>
      </w:pPr>
      <w:r>
        <w:rPr>
          <w:rFonts w:ascii="Times New Roman" w:hAnsi="Times New Roman"/>
          <w:i/>
          <w:iCs/>
          <w:sz w:val="16"/>
          <w:szCs w:val="16"/>
          <w:lang w:val="pt-BR"/>
        </w:rPr>
        <w:t>*Baseado em registros da empresa e relatórios de distribuidores.</w:t>
      </w:r>
    </w:p>
    <w:p w:rsidR="00DA1C0F" w:rsidRPr="00B1437E" w:rsidRDefault="00C379BA" w:rsidP="001B473F">
      <w:pPr>
        <w:pStyle w:val="Body1"/>
        <w:spacing w:line="240" w:lineRule="auto"/>
        <w:jc w:val="both"/>
        <w:rPr>
          <w:rFonts w:ascii="Times New Roman" w:hAnsi="Times New Roman"/>
          <w:sz w:val="18"/>
          <w:lang w:val="pt-BR"/>
        </w:rPr>
      </w:pPr>
      <w:r>
        <w:rPr>
          <w:rFonts w:ascii="Times New Roman" w:hAnsi="Times New Roman"/>
          <w:sz w:val="18"/>
          <w:u w:val="single"/>
          <w:lang w:val="pt-BR"/>
        </w:rPr>
        <w:t>Aviso relacionado a declarações sobre eventos futuro</w:t>
      </w:r>
      <w:r>
        <w:rPr>
          <w:rFonts w:ascii="Times New Roman" w:hAnsi="Times New Roman"/>
          <w:sz w:val="18"/>
          <w:lang w:val="pt-BR"/>
        </w:rPr>
        <w:t xml:space="preserve">: A informação aqui contida, no que diz respeito às expectativas, planos, intenções ou estratégias da Blizzard Entertainment, incluindo declarações sobre </w:t>
      </w:r>
      <w:r>
        <w:rPr>
          <w:rFonts w:ascii="Times New Roman" w:hAnsi="Times New Roman"/>
          <w:i/>
          <w:iCs/>
          <w:sz w:val="18"/>
          <w:lang w:val="pt-BR"/>
        </w:rPr>
        <w:t xml:space="preserve">World </w:t>
      </w:r>
      <w:proofErr w:type="spellStart"/>
      <w:r>
        <w:rPr>
          <w:rFonts w:ascii="Times New Roman" w:hAnsi="Times New Roman"/>
          <w:i/>
          <w:iCs/>
          <w:sz w:val="18"/>
          <w:lang w:val="pt-BR"/>
        </w:rPr>
        <w:t>of</w:t>
      </w:r>
      <w:proofErr w:type="spellEnd"/>
      <w:r>
        <w:rPr>
          <w:rFonts w:ascii="Times New Roman" w:hAnsi="Times New Roman"/>
          <w:i/>
          <w:iCs/>
          <w:sz w:val="18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 w:val="18"/>
          <w:lang w:val="pt-BR"/>
        </w:rPr>
        <w:t>Warcraft</w:t>
      </w:r>
      <w:proofErr w:type="spellEnd"/>
      <w:r>
        <w:rPr>
          <w:rFonts w:ascii="Times New Roman" w:hAnsi="Times New Roman"/>
          <w:i/>
          <w:iCs/>
          <w:sz w:val="18"/>
          <w:lang w:val="pt-BR"/>
        </w:rPr>
        <w:t xml:space="preserve">: </w:t>
      </w:r>
      <w:proofErr w:type="spellStart"/>
      <w:r>
        <w:rPr>
          <w:rFonts w:ascii="Times New Roman" w:hAnsi="Times New Roman"/>
          <w:i/>
          <w:iCs/>
          <w:sz w:val="18"/>
          <w:lang w:val="pt-BR"/>
        </w:rPr>
        <w:t>Warlords</w:t>
      </w:r>
      <w:proofErr w:type="spellEnd"/>
      <w:r>
        <w:rPr>
          <w:rFonts w:ascii="Times New Roman" w:hAnsi="Times New Roman"/>
          <w:i/>
          <w:iCs/>
          <w:sz w:val="18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 w:val="18"/>
          <w:lang w:val="pt-BR"/>
        </w:rPr>
        <w:t>of</w:t>
      </w:r>
      <w:proofErr w:type="spellEnd"/>
      <w:r>
        <w:rPr>
          <w:rFonts w:ascii="Times New Roman" w:hAnsi="Times New Roman"/>
          <w:i/>
          <w:iCs/>
          <w:sz w:val="18"/>
          <w:lang w:val="pt-BR"/>
        </w:rPr>
        <w:t xml:space="preserve"> </w:t>
      </w:r>
      <w:proofErr w:type="spellStart"/>
      <w:r>
        <w:rPr>
          <w:rFonts w:ascii="Times New Roman" w:hAnsi="Times New Roman"/>
          <w:i/>
          <w:iCs/>
          <w:sz w:val="18"/>
          <w:lang w:val="pt-BR"/>
        </w:rPr>
        <w:t>Draenor</w:t>
      </w:r>
      <w:proofErr w:type="spellEnd"/>
      <w:r>
        <w:rPr>
          <w:rFonts w:ascii="Times New Roman" w:hAnsi="Times New Roman"/>
          <w:i/>
          <w:iCs/>
          <w:sz w:val="18"/>
          <w:lang w:val="pt-BR"/>
        </w:rPr>
        <w:t>,</w:t>
      </w:r>
      <w:r>
        <w:rPr>
          <w:rFonts w:ascii="Times New Roman" w:hAnsi="Times New Roman"/>
          <w:sz w:val="18"/>
          <w:lang w:val="pt-BR"/>
        </w:rPr>
        <w:t xml:space="preserve"> são declarações sobre eventos futuros, não são fatos e envolvem riscos e incertezas. Fatores </w:t>
      </w:r>
      <w:r w:rsidR="004A36EC">
        <w:rPr>
          <w:rFonts w:ascii="Times New Roman" w:hAnsi="Times New Roman"/>
          <w:sz w:val="18"/>
          <w:lang w:val="pt-BR"/>
        </w:rPr>
        <w:t xml:space="preserve">estes </w:t>
      </w:r>
      <w:r>
        <w:rPr>
          <w:rFonts w:ascii="Times New Roman" w:hAnsi="Times New Roman"/>
          <w:sz w:val="18"/>
          <w:lang w:val="pt-BR"/>
        </w:rPr>
        <w:t>que podem fazer com que os resultados futuros esperados pela Blizzard Entertainment divirjam significativamente dos expressos nas declarações sobre eventos futuros aqui divulgad</w:t>
      </w:r>
      <w:r w:rsidR="004A36EC">
        <w:rPr>
          <w:rFonts w:ascii="Times New Roman" w:hAnsi="Times New Roman"/>
          <w:sz w:val="18"/>
          <w:lang w:val="pt-BR"/>
        </w:rPr>
        <w:t>o</w:t>
      </w:r>
      <w:r>
        <w:rPr>
          <w:rFonts w:ascii="Times New Roman" w:hAnsi="Times New Roman"/>
          <w:sz w:val="18"/>
          <w:lang w:val="pt-BR"/>
        </w:rPr>
        <w:t>s</w:t>
      </w:r>
      <w:r w:rsidR="004A36EC">
        <w:rPr>
          <w:rFonts w:ascii="Times New Roman" w:hAnsi="Times New Roman"/>
          <w:sz w:val="18"/>
          <w:lang w:val="pt-BR"/>
        </w:rPr>
        <w:t>, incluindo</w:t>
      </w:r>
      <w:r>
        <w:rPr>
          <w:rFonts w:ascii="Times New Roman" w:hAnsi="Times New Roman"/>
          <w:sz w:val="18"/>
          <w:lang w:val="pt-BR"/>
        </w:rPr>
        <w:t xml:space="preserve"> atrasos imprevistos no lançamento e outros fatores identificados nas seções sobre </w:t>
      </w:r>
      <w:r>
        <w:rPr>
          <w:rFonts w:ascii="Times New Roman" w:hAnsi="Times New Roman"/>
          <w:sz w:val="18"/>
          <w:lang w:val="pt-BR"/>
        </w:rPr>
        <w:lastRenderedPageBreak/>
        <w:t>fatores de risco do relatório anual mais recente da Activision Blizzard constante no Formulário 10-K e qualquer relatório trimestral subsequente no Formulário 10-Q. As declarações sobre eventos futuros neste documento foram baseadas em informações disponíveis para a Blizzard Entertainment e a Activision Blizzard até a data desta declaração, e nem a Blizzard Entertainment nem a Activision Blizzard assume qualquer obrigação de atualizar essas declarações sobre eventos futuros. Declarações sobre eventos futuros que se criam verdadeiras à época da divulgação podem se mostrar incorretas. Essas declarações não são garantia de um futuro desempenho da Blizzard Entertainment ou da Activision Blizzard e estão sujeitas a riscos, incertezas e outros fatores, alguns dos quais estão além do seu controle e podem fazer com que os resultados divirjam significativamente das expectativas atuais.</w:t>
      </w:r>
    </w:p>
    <w:p w:rsidR="003F47F5" w:rsidRPr="00B1437E" w:rsidRDefault="003F47F5" w:rsidP="001B473F">
      <w:pPr>
        <w:pStyle w:val="Body1"/>
        <w:spacing w:line="240" w:lineRule="auto"/>
        <w:jc w:val="both"/>
        <w:rPr>
          <w:rFonts w:ascii="Times New Roman" w:eastAsia="Times New Roman" w:hAnsi="Times New Roman"/>
          <w:color w:val="auto"/>
          <w:sz w:val="20"/>
          <w:lang w:val="pt-BR"/>
        </w:rPr>
      </w:pPr>
    </w:p>
    <w:p w:rsidR="003F47F5" w:rsidRPr="001B473F" w:rsidRDefault="003F47F5" w:rsidP="003F47F5">
      <w:pPr>
        <w:pStyle w:val="Body1"/>
        <w:spacing w:line="240" w:lineRule="auto"/>
        <w:jc w:val="center"/>
        <w:rPr>
          <w:rFonts w:ascii="Times New Roman" w:eastAsia="Times New Roman" w:hAnsi="Times New Roman"/>
          <w:color w:val="auto"/>
          <w:sz w:val="20"/>
        </w:rPr>
      </w:pPr>
      <w:r>
        <w:rPr>
          <w:rFonts w:ascii="Times New Roman" w:eastAsia="Times New Roman" w:hAnsi="Times New Roman"/>
          <w:i/>
          <w:iCs/>
          <w:color w:val="auto"/>
          <w:sz w:val="20"/>
          <w:lang w:val="pt-BR"/>
        </w:rPr>
        <w:t># # #</w:t>
      </w:r>
    </w:p>
    <w:sectPr w:rsidR="003F47F5" w:rsidRPr="001B473F" w:rsidSect="00E36986">
      <w:headerReference w:type="even" r:id="rId20"/>
      <w:footerReference w:type="even" r:id="rId21"/>
      <w:footerReference w:type="default" r:id="rId22"/>
      <w:footerReference w:type="first" r:id="rId23"/>
      <w:type w:val="continuous"/>
      <w:pgSz w:w="12240" w:h="15840" w:code="1"/>
      <w:pgMar w:top="1296" w:right="1584" w:bottom="1296" w:left="158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34D" w:rsidRDefault="00EA034D" w:rsidP="00FD5EE1">
      <w:r>
        <w:separator/>
      </w:r>
    </w:p>
  </w:endnote>
  <w:endnote w:type="continuationSeparator" w:id="0">
    <w:p w:rsidR="00EA034D" w:rsidRDefault="00EA034D" w:rsidP="00FD5EE1">
      <w:r>
        <w:continuationSeparator/>
      </w:r>
    </w:p>
  </w:endnote>
  <w:endnote w:type="continuationNotice" w:id="1">
    <w:p w:rsidR="00EA034D" w:rsidRDefault="00EA03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62" w:rsidRDefault="00055362" w:rsidP="00055362">
    <w:pPr>
      <w:pStyle w:val="Footer"/>
      <w:jc w:val="center"/>
      <w:rPr>
        <w:sz w:val="22"/>
        <w:szCs w:val="22"/>
      </w:rPr>
    </w:pPr>
  </w:p>
  <w:p w:rsidR="00055362" w:rsidRPr="00055362" w:rsidRDefault="00055362" w:rsidP="00055362">
    <w:pPr>
      <w:pStyle w:val="Footer"/>
      <w:jc w:val="center"/>
      <w:rPr>
        <w:sz w:val="22"/>
        <w:szCs w:val="22"/>
      </w:rPr>
    </w:pPr>
    <w:r>
      <w:rPr>
        <w:sz w:val="22"/>
        <w:szCs w:val="22"/>
        <w:lang w:val="pt-BR"/>
      </w:rPr>
      <w:t>(mais)</w:t>
    </w:r>
  </w:p>
  <w:p w:rsidR="00055362" w:rsidRDefault="000553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62" w:rsidRDefault="00055362" w:rsidP="00E36986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62" w:rsidRPr="00E36986" w:rsidRDefault="00055362" w:rsidP="00E36986">
    <w:pPr>
      <w:pStyle w:val="Footer"/>
      <w:jc w:val="center"/>
      <w:rPr>
        <w:sz w:val="22"/>
      </w:rPr>
    </w:pPr>
    <w:r>
      <w:rPr>
        <w:sz w:val="22"/>
        <w:szCs w:val="22"/>
        <w:lang w:val="pt-BR"/>
      </w:rPr>
      <w:t>(mais)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34D" w:rsidRDefault="00EA034D" w:rsidP="00FD5EE1">
      <w:r>
        <w:separator/>
      </w:r>
    </w:p>
  </w:footnote>
  <w:footnote w:type="continuationSeparator" w:id="0">
    <w:p w:rsidR="00EA034D" w:rsidRDefault="00EA034D" w:rsidP="00FD5EE1">
      <w:r>
        <w:continuationSeparator/>
      </w:r>
    </w:p>
  </w:footnote>
  <w:footnote w:type="continuationNotice" w:id="1">
    <w:p w:rsidR="00EA034D" w:rsidRDefault="00EA03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62" w:rsidRPr="00055362" w:rsidRDefault="00AA4338">
    <w:pPr>
      <w:pStyle w:val="Header"/>
      <w:rPr>
        <w:i/>
        <w:sz w:val="18"/>
        <w:szCs w:val="18"/>
      </w:rPr>
    </w:pPr>
    <w:r w:rsidRPr="00B1437E">
      <w:rPr>
        <w:i/>
        <w:iCs/>
        <w:sz w:val="18"/>
        <w:szCs w:val="18"/>
      </w:rPr>
      <w:t>World of Wacraft</w:t>
    </w:r>
    <w:r w:rsidRPr="00B1437E">
      <w:rPr>
        <w:i/>
        <w:iCs/>
        <w:sz w:val="18"/>
        <w:szCs w:val="18"/>
        <w:vertAlign w:val="superscript"/>
      </w:rPr>
      <w:t>®</w:t>
    </w:r>
    <w:r w:rsidRPr="00B1437E">
      <w:rPr>
        <w:i/>
        <w:iCs/>
        <w:sz w:val="18"/>
        <w:szCs w:val="18"/>
      </w:rPr>
      <w:t>: Warlords of Draenor™ Revelado</w:t>
    </w:r>
    <w:r w:rsidRPr="00B1437E">
      <w:rPr>
        <w:sz w:val="18"/>
        <w:szCs w:val="18"/>
      </w:rPr>
      <w:br/>
    </w:r>
    <w:r w:rsidRPr="00B1437E">
      <w:rPr>
        <w:i/>
        <w:iCs/>
        <w:sz w:val="18"/>
        <w:szCs w:val="18"/>
      </w:rPr>
      <w:t>Página 2</w:t>
    </w:r>
  </w:p>
  <w:p w:rsidR="00055362" w:rsidRDefault="000553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F33D6"/>
    <w:multiLevelType w:val="hybridMultilevel"/>
    <w:tmpl w:val="334AE95C"/>
    <w:lvl w:ilvl="0" w:tplc="22F476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135D22"/>
    <w:multiLevelType w:val="hybridMultilevel"/>
    <w:tmpl w:val="0E8A2F96"/>
    <w:lvl w:ilvl="0" w:tplc="EF7628FE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49" style="mso-wrap-style:none">
      <v:stroke weight="0" endcap="round"/>
      <v:textbox style="mso-column-count:0;mso-column-margin:0"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7006C"/>
    <w:rsid w:val="00005AB6"/>
    <w:rsid w:val="00015386"/>
    <w:rsid w:val="00015677"/>
    <w:rsid w:val="000169EC"/>
    <w:rsid w:val="000239A8"/>
    <w:rsid w:val="0002580A"/>
    <w:rsid w:val="000304DE"/>
    <w:rsid w:val="000349DE"/>
    <w:rsid w:val="00037027"/>
    <w:rsid w:val="00037113"/>
    <w:rsid w:val="0004335A"/>
    <w:rsid w:val="00045E17"/>
    <w:rsid w:val="00055362"/>
    <w:rsid w:val="00056802"/>
    <w:rsid w:val="00065F47"/>
    <w:rsid w:val="000668EF"/>
    <w:rsid w:val="00066DFF"/>
    <w:rsid w:val="00077565"/>
    <w:rsid w:val="000809BD"/>
    <w:rsid w:val="00082303"/>
    <w:rsid w:val="00090BA8"/>
    <w:rsid w:val="00091429"/>
    <w:rsid w:val="00092059"/>
    <w:rsid w:val="00092AF5"/>
    <w:rsid w:val="00095D6F"/>
    <w:rsid w:val="000A52E6"/>
    <w:rsid w:val="000B580E"/>
    <w:rsid w:val="000B5D1B"/>
    <w:rsid w:val="000B66EA"/>
    <w:rsid w:val="000B745B"/>
    <w:rsid w:val="000B7569"/>
    <w:rsid w:val="000D78BC"/>
    <w:rsid w:val="000E142B"/>
    <w:rsid w:val="000E5B02"/>
    <w:rsid w:val="000F17B5"/>
    <w:rsid w:val="000F6904"/>
    <w:rsid w:val="000F74BF"/>
    <w:rsid w:val="0010455F"/>
    <w:rsid w:val="00105B1D"/>
    <w:rsid w:val="001125ED"/>
    <w:rsid w:val="001143E3"/>
    <w:rsid w:val="00120C66"/>
    <w:rsid w:val="0012336B"/>
    <w:rsid w:val="00124084"/>
    <w:rsid w:val="0012664F"/>
    <w:rsid w:val="001328CA"/>
    <w:rsid w:val="001329C8"/>
    <w:rsid w:val="00133F78"/>
    <w:rsid w:val="00134C84"/>
    <w:rsid w:val="00135399"/>
    <w:rsid w:val="00143E6D"/>
    <w:rsid w:val="0015376F"/>
    <w:rsid w:val="0015498C"/>
    <w:rsid w:val="00154B8F"/>
    <w:rsid w:val="00155915"/>
    <w:rsid w:val="001613D7"/>
    <w:rsid w:val="00181652"/>
    <w:rsid w:val="0018314C"/>
    <w:rsid w:val="00183CCE"/>
    <w:rsid w:val="001A5509"/>
    <w:rsid w:val="001A604B"/>
    <w:rsid w:val="001B473F"/>
    <w:rsid w:val="001B78BE"/>
    <w:rsid w:val="001E2AB0"/>
    <w:rsid w:val="001E3102"/>
    <w:rsid w:val="001F2946"/>
    <w:rsid w:val="001F2A53"/>
    <w:rsid w:val="001F3760"/>
    <w:rsid w:val="0020467E"/>
    <w:rsid w:val="002155F6"/>
    <w:rsid w:val="002155F9"/>
    <w:rsid w:val="002275F6"/>
    <w:rsid w:val="00227C9C"/>
    <w:rsid w:val="0023470D"/>
    <w:rsid w:val="00247ACB"/>
    <w:rsid w:val="00253561"/>
    <w:rsid w:val="00253D81"/>
    <w:rsid w:val="002626EE"/>
    <w:rsid w:val="00270308"/>
    <w:rsid w:val="00272560"/>
    <w:rsid w:val="00280062"/>
    <w:rsid w:val="00280A73"/>
    <w:rsid w:val="002A1A4C"/>
    <w:rsid w:val="002A5ED8"/>
    <w:rsid w:val="002A7B3A"/>
    <w:rsid w:val="002B55FE"/>
    <w:rsid w:val="002C744D"/>
    <w:rsid w:val="002C768C"/>
    <w:rsid w:val="002D2F19"/>
    <w:rsid w:val="002D4A61"/>
    <w:rsid w:val="002E02E7"/>
    <w:rsid w:val="002E1D40"/>
    <w:rsid w:val="002E28B7"/>
    <w:rsid w:val="002E5635"/>
    <w:rsid w:val="002E65CB"/>
    <w:rsid w:val="002F18D2"/>
    <w:rsid w:val="002F4998"/>
    <w:rsid w:val="003042B3"/>
    <w:rsid w:val="00311AA8"/>
    <w:rsid w:val="003209D3"/>
    <w:rsid w:val="00326C34"/>
    <w:rsid w:val="00331FFB"/>
    <w:rsid w:val="00336AA0"/>
    <w:rsid w:val="00340659"/>
    <w:rsid w:val="00346051"/>
    <w:rsid w:val="003477B7"/>
    <w:rsid w:val="0035161D"/>
    <w:rsid w:val="0036422B"/>
    <w:rsid w:val="00371B66"/>
    <w:rsid w:val="00377E7C"/>
    <w:rsid w:val="003854A7"/>
    <w:rsid w:val="00385831"/>
    <w:rsid w:val="00390D39"/>
    <w:rsid w:val="00397F6C"/>
    <w:rsid w:val="003A1FBF"/>
    <w:rsid w:val="003A65DA"/>
    <w:rsid w:val="003B0E18"/>
    <w:rsid w:val="003B25C1"/>
    <w:rsid w:val="003B6540"/>
    <w:rsid w:val="003B6676"/>
    <w:rsid w:val="003D0170"/>
    <w:rsid w:val="003D238E"/>
    <w:rsid w:val="003D479B"/>
    <w:rsid w:val="003D7CD3"/>
    <w:rsid w:val="003E258B"/>
    <w:rsid w:val="003E4423"/>
    <w:rsid w:val="003E54D1"/>
    <w:rsid w:val="003E6926"/>
    <w:rsid w:val="003E7E9E"/>
    <w:rsid w:val="003F37B5"/>
    <w:rsid w:val="003F47F5"/>
    <w:rsid w:val="003F697D"/>
    <w:rsid w:val="00400D88"/>
    <w:rsid w:val="00401A63"/>
    <w:rsid w:val="00406695"/>
    <w:rsid w:val="004104E0"/>
    <w:rsid w:val="00410FB8"/>
    <w:rsid w:val="004132AC"/>
    <w:rsid w:val="004171CF"/>
    <w:rsid w:val="004222C7"/>
    <w:rsid w:val="00426537"/>
    <w:rsid w:val="00430AAD"/>
    <w:rsid w:val="00431551"/>
    <w:rsid w:val="00431B09"/>
    <w:rsid w:val="00433378"/>
    <w:rsid w:val="004338D9"/>
    <w:rsid w:val="00434C9C"/>
    <w:rsid w:val="0045515D"/>
    <w:rsid w:val="00467070"/>
    <w:rsid w:val="0047214B"/>
    <w:rsid w:val="00484098"/>
    <w:rsid w:val="004848F4"/>
    <w:rsid w:val="004873B2"/>
    <w:rsid w:val="004900B2"/>
    <w:rsid w:val="00495182"/>
    <w:rsid w:val="00496548"/>
    <w:rsid w:val="004A36EC"/>
    <w:rsid w:val="004A4D8B"/>
    <w:rsid w:val="004B2629"/>
    <w:rsid w:val="004B2BCF"/>
    <w:rsid w:val="004B5441"/>
    <w:rsid w:val="004C3FBC"/>
    <w:rsid w:val="004C65D0"/>
    <w:rsid w:val="004D0EB3"/>
    <w:rsid w:val="004D3996"/>
    <w:rsid w:val="004D4C21"/>
    <w:rsid w:val="004D7857"/>
    <w:rsid w:val="004E00EE"/>
    <w:rsid w:val="004E060E"/>
    <w:rsid w:val="004E2A46"/>
    <w:rsid w:val="004F014A"/>
    <w:rsid w:val="004F11BA"/>
    <w:rsid w:val="004F53F2"/>
    <w:rsid w:val="004F7F60"/>
    <w:rsid w:val="00502244"/>
    <w:rsid w:val="005035EC"/>
    <w:rsid w:val="00513346"/>
    <w:rsid w:val="00517A05"/>
    <w:rsid w:val="00520CD7"/>
    <w:rsid w:val="00523C47"/>
    <w:rsid w:val="00527215"/>
    <w:rsid w:val="00532E12"/>
    <w:rsid w:val="00533117"/>
    <w:rsid w:val="0053597A"/>
    <w:rsid w:val="00541BCD"/>
    <w:rsid w:val="00545106"/>
    <w:rsid w:val="0054699B"/>
    <w:rsid w:val="00547A20"/>
    <w:rsid w:val="00551201"/>
    <w:rsid w:val="00551AF7"/>
    <w:rsid w:val="0055687B"/>
    <w:rsid w:val="0057005B"/>
    <w:rsid w:val="00570B61"/>
    <w:rsid w:val="00571223"/>
    <w:rsid w:val="00571CF1"/>
    <w:rsid w:val="00576EC2"/>
    <w:rsid w:val="00591728"/>
    <w:rsid w:val="00596FAE"/>
    <w:rsid w:val="005A115D"/>
    <w:rsid w:val="005A1F61"/>
    <w:rsid w:val="005A2854"/>
    <w:rsid w:val="005A33E7"/>
    <w:rsid w:val="005A62A0"/>
    <w:rsid w:val="005A6599"/>
    <w:rsid w:val="005B3D10"/>
    <w:rsid w:val="005C3DD2"/>
    <w:rsid w:val="005C4B77"/>
    <w:rsid w:val="005C7AC5"/>
    <w:rsid w:val="005D1367"/>
    <w:rsid w:val="005D1CAF"/>
    <w:rsid w:val="005D2281"/>
    <w:rsid w:val="005D44B5"/>
    <w:rsid w:val="00604326"/>
    <w:rsid w:val="00614270"/>
    <w:rsid w:val="006204E9"/>
    <w:rsid w:val="00620521"/>
    <w:rsid w:val="0062593B"/>
    <w:rsid w:val="006277F0"/>
    <w:rsid w:val="00630613"/>
    <w:rsid w:val="006309A2"/>
    <w:rsid w:val="006329E2"/>
    <w:rsid w:val="00636416"/>
    <w:rsid w:val="00636F8D"/>
    <w:rsid w:val="00637F47"/>
    <w:rsid w:val="006422BC"/>
    <w:rsid w:val="00653EC4"/>
    <w:rsid w:val="00656052"/>
    <w:rsid w:val="00661CD5"/>
    <w:rsid w:val="00662F43"/>
    <w:rsid w:val="00665B37"/>
    <w:rsid w:val="00670743"/>
    <w:rsid w:val="00673B6E"/>
    <w:rsid w:val="00676232"/>
    <w:rsid w:val="00683269"/>
    <w:rsid w:val="00685E66"/>
    <w:rsid w:val="006960BF"/>
    <w:rsid w:val="006A1EE5"/>
    <w:rsid w:val="006B0C62"/>
    <w:rsid w:val="006B29ED"/>
    <w:rsid w:val="006B2E0D"/>
    <w:rsid w:val="006C2C10"/>
    <w:rsid w:val="006D41BD"/>
    <w:rsid w:val="006D508A"/>
    <w:rsid w:val="006D553E"/>
    <w:rsid w:val="006D5BD8"/>
    <w:rsid w:val="006D6C03"/>
    <w:rsid w:val="006D7847"/>
    <w:rsid w:val="006E23ED"/>
    <w:rsid w:val="006E7EB2"/>
    <w:rsid w:val="00701C2D"/>
    <w:rsid w:val="007032B1"/>
    <w:rsid w:val="007066B7"/>
    <w:rsid w:val="00706D66"/>
    <w:rsid w:val="00715C4C"/>
    <w:rsid w:val="007161FB"/>
    <w:rsid w:val="00721A1E"/>
    <w:rsid w:val="007275FD"/>
    <w:rsid w:val="00732363"/>
    <w:rsid w:val="00740B85"/>
    <w:rsid w:val="00741E10"/>
    <w:rsid w:val="007476B1"/>
    <w:rsid w:val="00765DB6"/>
    <w:rsid w:val="007674A9"/>
    <w:rsid w:val="0077006C"/>
    <w:rsid w:val="00771AD1"/>
    <w:rsid w:val="00771EBA"/>
    <w:rsid w:val="00783D11"/>
    <w:rsid w:val="0078425B"/>
    <w:rsid w:val="007854E1"/>
    <w:rsid w:val="0078728D"/>
    <w:rsid w:val="00794F62"/>
    <w:rsid w:val="00796436"/>
    <w:rsid w:val="007A0057"/>
    <w:rsid w:val="007A186E"/>
    <w:rsid w:val="007A29AB"/>
    <w:rsid w:val="007D3CAD"/>
    <w:rsid w:val="007F1BD8"/>
    <w:rsid w:val="007F3443"/>
    <w:rsid w:val="007F3B7B"/>
    <w:rsid w:val="007F66C4"/>
    <w:rsid w:val="007F70B3"/>
    <w:rsid w:val="00802946"/>
    <w:rsid w:val="00805DA9"/>
    <w:rsid w:val="00807AE4"/>
    <w:rsid w:val="00812A60"/>
    <w:rsid w:val="00815373"/>
    <w:rsid w:val="008154CB"/>
    <w:rsid w:val="008245C2"/>
    <w:rsid w:val="00824BE5"/>
    <w:rsid w:val="00825F96"/>
    <w:rsid w:val="00826C58"/>
    <w:rsid w:val="00830F76"/>
    <w:rsid w:val="00835496"/>
    <w:rsid w:val="00836A04"/>
    <w:rsid w:val="0084272C"/>
    <w:rsid w:val="00846DE7"/>
    <w:rsid w:val="008512E6"/>
    <w:rsid w:val="0085435F"/>
    <w:rsid w:val="008653E3"/>
    <w:rsid w:val="00867910"/>
    <w:rsid w:val="00885A0F"/>
    <w:rsid w:val="00886322"/>
    <w:rsid w:val="0089169B"/>
    <w:rsid w:val="00896D0E"/>
    <w:rsid w:val="00897A11"/>
    <w:rsid w:val="008A6B1B"/>
    <w:rsid w:val="008B204C"/>
    <w:rsid w:val="008B4979"/>
    <w:rsid w:val="008B629D"/>
    <w:rsid w:val="008B6BF3"/>
    <w:rsid w:val="008D0E9C"/>
    <w:rsid w:val="008D672D"/>
    <w:rsid w:val="008E20EE"/>
    <w:rsid w:val="008E6840"/>
    <w:rsid w:val="008F4596"/>
    <w:rsid w:val="0090290C"/>
    <w:rsid w:val="009047BC"/>
    <w:rsid w:val="00904D67"/>
    <w:rsid w:val="009159C6"/>
    <w:rsid w:val="00927033"/>
    <w:rsid w:val="009329C0"/>
    <w:rsid w:val="00934E4C"/>
    <w:rsid w:val="00940A50"/>
    <w:rsid w:val="00944749"/>
    <w:rsid w:val="009543F0"/>
    <w:rsid w:val="009546C7"/>
    <w:rsid w:val="00954CE5"/>
    <w:rsid w:val="00956B7F"/>
    <w:rsid w:val="00962E8D"/>
    <w:rsid w:val="00970991"/>
    <w:rsid w:val="009760C4"/>
    <w:rsid w:val="009840E4"/>
    <w:rsid w:val="00992753"/>
    <w:rsid w:val="009935DE"/>
    <w:rsid w:val="009A49FC"/>
    <w:rsid w:val="009C290A"/>
    <w:rsid w:val="009C3002"/>
    <w:rsid w:val="009C5A36"/>
    <w:rsid w:val="009C729D"/>
    <w:rsid w:val="009C7C05"/>
    <w:rsid w:val="009E3178"/>
    <w:rsid w:val="009E7CA6"/>
    <w:rsid w:val="009F3694"/>
    <w:rsid w:val="009F3A0E"/>
    <w:rsid w:val="009F7035"/>
    <w:rsid w:val="00A029D5"/>
    <w:rsid w:val="00A066B9"/>
    <w:rsid w:val="00A13089"/>
    <w:rsid w:val="00A134AF"/>
    <w:rsid w:val="00A16BBF"/>
    <w:rsid w:val="00A16F69"/>
    <w:rsid w:val="00A17BE3"/>
    <w:rsid w:val="00A30479"/>
    <w:rsid w:val="00A3300C"/>
    <w:rsid w:val="00A35F65"/>
    <w:rsid w:val="00A364FF"/>
    <w:rsid w:val="00A416C3"/>
    <w:rsid w:val="00A54CB1"/>
    <w:rsid w:val="00A553F6"/>
    <w:rsid w:val="00A6124A"/>
    <w:rsid w:val="00A61A1D"/>
    <w:rsid w:val="00A668FA"/>
    <w:rsid w:val="00A701D0"/>
    <w:rsid w:val="00A722A9"/>
    <w:rsid w:val="00A74617"/>
    <w:rsid w:val="00A904C6"/>
    <w:rsid w:val="00A94069"/>
    <w:rsid w:val="00A97957"/>
    <w:rsid w:val="00A97E48"/>
    <w:rsid w:val="00AA4338"/>
    <w:rsid w:val="00AA72CB"/>
    <w:rsid w:val="00AB162D"/>
    <w:rsid w:val="00AD11FC"/>
    <w:rsid w:val="00AD6EDA"/>
    <w:rsid w:val="00AD7F5F"/>
    <w:rsid w:val="00AE2021"/>
    <w:rsid w:val="00B05A1D"/>
    <w:rsid w:val="00B063D4"/>
    <w:rsid w:val="00B1437E"/>
    <w:rsid w:val="00B17EAD"/>
    <w:rsid w:val="00B26DE8"/>
    <w:rsid w:val="00B31986"/>
    <w:rsid w:val="00B34E09"/>
    <w:rsid w:val="00B34F6D"/>
    <w:rsid w:val="00B40941"/>
    <w:rsid w:val="00B42000"/>
    <w:rsid w:val="00B423A8"/>
    <w:rsid w:val="00B438B4"/>
    <w:rsid w:val="00B44F4E"/>
    <w:rsid w:val="00B509A8"/>
    <w:rsid w:val="00B5110A"/>
    <w:rsid w:val="00B529F1"/>
    <w:rsid w:val="00B52A61"/>
    <w:rsid w:val="00B53230"/>
    <w:rsid w:val="00B63FF6"/>
    <w:rsid w:val="00B6599E"/>
    <w:rsid w:val="00B720EA"/>
    <w:rsid w:val="00B77207"/>
    <w:rsid w:val="00B829A2"/>
    <w:rsid w:val="00B86644"/>
    <w:rsid w:val="00B90332"/>
    <w:rsid w:val="00B92D4E"/>
    <w:rsid w:val="00BA1F3D"/>
    <w:rsid w:val="00BA3801"/>
    <w:rsid w:val="00BA4CEE"/>
    <w:rsid w:val="00BA582D"/>
    <w:rsid w:val="00BB66D1"/>
    <w:rsid w:val="00BC2E78"/>
    <w:rsid w:val="00BC4708"/>
    <w:rsid w:val="00BC54EA"/>
    <w:rsid w:val="00BC66B7"/>
    <w:rsid w:val="00BD5614"/>
    <w:rsid w:val="00BE20D3"/>
    <w:rsid w:val="00BE2757"/>
    <w:rsid w:val="00BE619E"/>
    <w:rsid w:val="00BF5FF5"/>
    <w:rsid w:val="00C005C9"/>
    <w:rsid w:val="00C10589"/>
    <w:rsid w:val="00C11C4E"/>
    <w:rsid w:val="00C12687"/>
    <w:rsid w:val="00C13655"/>
    <w:rsid w:val="00C14B7C"/>
    <w:rsid w:val="00C20FD8"/>
    <w:rsid w:val="00C21B22"/>
    <w:rsid w:val="00C26B3C"/>
    <w:rsid w:val="00C3628D"/>
    <w:rsid w:val="00C379BA"/>
    <w:rsid w:val="00C46B33"/>
    <w:rsid w:val="00C54019"/>
    <w:rsid w:val="00C55E77"/>
    <w:rsid w:val="00C55ED5"/>
    <w:rsid w:val="00C564BC"/>
    <w:rsid w:val="00C60BD0"/>
    <w:rsid w:val="00C625EC"/>
    <w:rsid w:val="00C635A0"/>
    <w:rsid w:val="00C676DD"/>
    <w:rsid w:val="00C70D62"/>
    <w:rsid w:val="00C73FE5"/>
    <w:rsid w:val="00C75046"/>
    <w:rsid w:val="00C77273"/>
    <w:rsid w:val="00C77986"/>
    <w:rsid w:val="00C829D3"/>
    <w:rsid w:val="00C8357B"/>
    <w:rsid w:val="00CA24F3"/>
    <w:rsid w:val="00CA2A1A"/>
    <w:rsid w:val="00CA390B"/>
    <w:rsid w:val="00CA5165"/>
    <w:rsid w:val="00CB0989"/>
    <w:rsid w:val="00CB1426"/>
    <w:rsid w:val="00CB7815"/>
    <w:rsid w:val="00CC143D"/>
    <w:rsid w:val="00CC1CAF"/>
    <w:rsid w:val="00CD4B69"/>
    <w:rsid w:val="00CE100C"/>
    <w:rsid w:val="00CE4E9F"/>
    <w:rsid w:val="00CF4A9B"/>
    <w:rsid w:val="00CF7775"/>
    <w:rsid w:val="00D02B83"/>
    <w:rsid w:val="00D03920"/>
    <w:rsid w:val="00D03B73"/>
    <w:rsid w:val="00D059DD"/>
    <w:rsid w:val="00D06C9E"/>
    <w:rsid w:val="00D078FD"/>
    <w:rsid w:val="00D1239D"/>
    <w:rsid w:val="00D1253F"/>
    <w:rsid w:val="00D13C7C"/>
    <w:rsid w:val="00D14F60"/>
    <w:rsid w:val="00D1541E"/>
    <w:rsid w:val="00D20064"/>
    <w:rsid w:val="00D26CE4"/>
    <w:rsid w:val="00D334DC"/>
    <w:rsid w:val="00D44C04"/>
    <w:rsid w:val="00D46939"/>
    <w:rsid w:val="00D47F7F"/>
    <w:rsid w:val="00D53E5A"/>
    <w:rsid w:val="00D570E0"/>
    <w:rsid w:val="00D574B7"/>
    <w:rsid w:val="00D57DA8"/>
    <w:rsid w:val="00D733E2"/>
    <w:rsid w:val="00D767D2"/>
    <w:rsid w:val="00D77247"/>
    <w:rsid w:val="00D803DF"/>
    <w:rsid w:val="00D811C4"/>
    <w:rsid w:val="00D833FD"/>
    <w:rsid w:val="00D87964"/>
    <w:rsid w:val="00D90458"/>
    <w:rsid w:val="00D923E8"/>
    <w:rsid w:val="00D96EC0"/>
    <w:rsid w:val="00DA1C0F"/>
    <w:rsid w:val="00DB1912"/>
    <w:rsid w:val="00DB27E8"/>
    <w:rsid w:val="00DB5AD6"/>
    <w:rsid w:val="00DC1702"/>
    <w:rsid w:val="00DC7003"/>
    <w:rsid w:val="00DC7928"/>
    <w:rsid w:val="00DD37DE"/>
    <w:rsid w:val="00DD7445"/>
    <w:rsid w:val="00DE06D7"/>
    <w:rsid w:val="00DE07A0"/>
    <w:rsid w:val="00DE0808"/>
    <w:rsid w:val="00DE20BA"/>
    <w:rsid w:val="00DE5C2A"/>
    <w:rsid w:val="00DF4CD3"/>
    <w:rsid w:val="00DF5CC2"/>
    <w:rsid w:val="00DF622A"/>
    <w:rsid w:val="00DF7360"/>
    <w:rsid w:val="00E07EC0"/>
    <w:rsid w:val="00E12029"/>
    <w:rsid w:val="00E15627"/>
    <w:rsid w:val="00E20738"/>
    <w:rsid w:val="00E25CA3"/>
    <w:rsid w:val="00E351D3"/>
    <w:rsid w:val="00E3684B"/>
    <w:rsid w:val="00E36986"/>
    <w:rsid w:val="00E51DB6"/>
    <w:rsid w:val="00E51F2E"/>
    <w:rsid w:val="00E542A4"/>
    <w:rsid w:val="00E55D57"/>
    <w:rsid w:val="00E73ED2"/>
    <w:rsid w:val="00E76D39"/>
    <w:rsid w:val="00E80FC6"/>
    <w:rsid w:val="00E94988"/>
    <w:rsid w:val="00E94B9F"/>
    <w:rsid w:val="00E97EDA"/>
    <w:rsid w:val="00EA034D"/>
    <w:rsid w:val="00EA0631"/>
    <w:rsid w:val="00EA3D92"/>
    <w:rsid w:val="00EA54D1"/>
    <w:rsid w:val="00EA6935"/>
    <w:rsid w:val="00EA7D55"/>
    <w:rsid w:val="00EB1652"/>
    <w:rsid w:val="00EB6B25"/>
    <w:rsid w:val="00EB7E6E"/>
    <w:rsid w:val="00EC3EB3"/>
    <w:rsid w:val="00ED0097"/>
    <w:rsid w:val="00ED5A24"/>
    <w:rsid w:val="00EE2152"/>
    <w:rsid w:val="00EE28DC"/>
    <w:rsid w:val="00EF24C4"/>
    <w:rsid w:val="00F047E2"/>
    <w:rsid w:val="00F063BF"/>
    <w:rsid w:val="00F10236"/>
    <w:rsid w:val="00F13924"/>
    <w:rsid w:val="00F17586"/>
    <w:rsid w:val="00F21FD3"/>
    <w:rsid w:val="00F279EA"/>
    <w:rsid w:val="00F33338"/>
    <w:rsid w:val="00F379AF"/>
    <w:rsid w:val="00F414B5"/>
    <w:rsid w:val="00F4339B"/>
    <w:rsid w:val="00F4392D"/>
    <w:rsid w:val="00F4757A"/>
    <w:rsid w:val="00F5150B"/>
    <w:rsid w:val="00F53AA4"/>
    <w:rsid w:val="00F612D0"/>
    <w:rsid w:val="00F643BD"/>
    <w:rsid w:val="00F65C82"/>
    <w:rsid w:val="00F70348"/>
    <w:rsid w:val="00F70BEE"/>
    <w:rsid w:val="00F77375"/>
    <w:rsid w:val="00F825A5"/>
    <w:rsid w:val="00F843D6"/>
    <w:rsid w:val="00FA05DB"/>
    <w:rsid w:val="00FA37D1"/>
    <w:rsid w:val="00FB28DB"/>
    <w:rsid w:val="00FB6FC1"/>
    <w:rsid w:val="00FC461F"/>
    <w:rsid w:val="00FC5CD7"/>
    <w:rsid w:val="00FC605A"/>
    <w:rsid w:val="00FD07F4"/>
    <w:rsid w:val="00FD5EE1"/>
    <w:rsid w:val="00FE1E73"/>
    <w:rsid w:val="00FE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>
      <v:stroke weight="0" endcap="round"/>
      <v:textbox style="mso-column-count:0;mso-column-margin:0" inset="0,0,0,0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400D8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400D88"/>
    <w:pPr>
      <w:spacing w:after="200" w:line="276" w:lineRule="auto"/>
      <w:outlineLvl w:val="0"/>
    </w:pPr>
    <w:rPr>
      <w:rFonts w:ascii="Helvetica" w:eastAsia="Arial Unicode MS" w:hAnsi="Helvetica"/>
      <w:color w:val="000000"/>
      <w:sz w:val="22"/>
      <w:u w:color="000000"/>
    </w:rPr>
  </w:style>
  <w:style w:type="character" w:styleId="Hyperlink">
    <w:name w:val="Hyperlink"/>
    <w:rsid w:val="00400D88"/>
    <w:rPr>
      <w:color w:val="0000FF"/>
      <w:u w:val="single" w:color="0000FF"/>
    </w:rPr>
  </w:style>
  <w:style w:type="character" w:styleId="CommentReference">
    <w:name w:val="annotation reference"/>
    <w:locked/>
    <w:rsid w:val="00676232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6762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76232"/>
  </w:style>
  <w:style w:type="paragraph" w:styleId="CommentSubject">
    <w:name w:val="annotation subject"/>
    <w:basedOn w:val="CommentText"/>
    <w:next w:val="CommentText"/>
    <w:link w:val="CommentSubjectChar"/>
    <w:locked/>
    <w:rsid w:val="00676232"/>
    <w:rPr>
      <w:b/>
      <w:bCs/>
    </w:rPr>
  </w:style>
  <w:style w:type="character" w:customStyle="1" w:styleId="CommentSubjectChar">
    <w:name w:val="Comment Subject Char"/>
    <w:link w:val="CommentSubject"/>
    <w:rsid w:val="00676232"/>
    <w:rPr>
      <w:b/>
      <w:bCs/>
    </w:rPr>
  </w:style>
  <w:style w:type="paragraph" w:styleId="Revision">
    <w:name w:val="Revision"/>
    <w:hidden/>
    <w:uiPriority w:val="99"/>
    <w:semiHidden/>
    <w:rsid w:val="00676232"/>
    <w:rPr>
      <w:sz w:val="24"/>
      <w:szCs w:val="24"/>
    </w:rPr>
  </w:style>
  <w:style w:type="paragraph" w:styleId="BalloonText">
    <w:name w:val="Balloon Text"/>
    <w:basedOn w:val="Normal"/>
    <w:link w:val="BalloonTextChar"/>
    <w:locked/>
    <w:rsid w:val="006762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7623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locked/>
    <w:rsid w:val="002A1A4C"/>
    <w:rPr>
      <w:color w:val="800080" w:themeColor="followedHyperlink"/>
      <w:u w:val="single"/>
    </w:rPr>
  </w:style>
  <w:style w:type="paragraph" w:styleId="Title">
    <w:name w:val="Title"/>
    <w:basedOn w:val="Normal"/>
    <w:next w:val="Subtitle"/>
    <w:link w:val="TitleChar"/>
    <w:qFormat/>
    <w:locked/>
    <w:rsid w:val="002155F9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TitleChar">
    <w:name w:val="Title Char"/>
    <w:basedOn w:val="DefaultParagraphFont"/>
    <w:link w:val="Title"/>
    <w:rsid w:val="002155F9"/>
    <w:rPr>
      <w:rFonts w:ascii="Arial" w:hAnsi="Arial"/>
      <w:b/>
      <w:sz w:val="24"/>
      <w:lang w:eastAsia="ar-SA"/>
    </w:rPr>
  </w:style>
  <w:style w:type="paragraph" w:styleId="Subtitle">
    <w:name w:val="Subtitle"/>
    <w:basedOn w:val="Normal"/>
    <w:next w:val="BodyText"/>
    <w:link w:val="SubtitleChar"/>
    <w:qFormat/>
    <w:locked/>
    <w:rsid w:val="002155F9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rsid w:val="002155F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BodyText">
    <w:name w:val="Body Text"/>
    <w:basedOn w:val="Normal"/>
    <w:link w:val="BodyTextChar"/>
    <w:locked/>
    <w:rsid w:val="002155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155F9"/>
    <w:rPr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3B6676"/>
    <w:rPr>
      <w:i/>
      <w:iCs/>
    </w:rPr>
  </w:style>
  <w:style w:type="paragraph" w:styleId="Header">
    <w:name w:val="header"/>
    <w:basedOn w:val="Normal"/>
    <w:link w:val="HeaderChar"/>
    <w:locked/>
    <w:rsid w:val="00FD5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D5EE1"/>
    <w:rPr>
      <w:sz w:val="24"/>
      <w:szCs w:val="24"/>
    </w:rPr>
  </w:style>
  <w:style w:type="paragraph" w:styleId="Footer">
    <w:name w:val="footer"/>
    <w:basedOn w:val="Normal"/>
    <w:link w:val="FooterChar"/>
    <w:locked/>
    <w:rsid w:val="00FD5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D5EE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36416"/>
    <w:pPr>
      <w:suppressAutoHyphens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pPr>
      <w:spacing w:after="200" w:line="276" w:lineRule="auto"/>
      <w:outlineLvl w:val="0"/>
    </w:pPr>
    <w:rPr>
      <w:rFonts w:ascii="Helvetica" w:eastAsia="Arial Unicode MS" w:hAnsi="Helvetica"/>
      <w:color w:val="000000"/>
      <w:sz w:val="22"/>
      <w:u w:color="000000"/>
    </w:rPr>
  </w:style>
  <w:style w:type="character" w:styleId="Hyperlink">
    <w:name w:val="Hyperlink"/>
    <w:rPr>
      <w:color w:val="0000FF"/>
      <w:u w:val="single" w:color="0000FF"/>
    </w:rPr>
  </w:style>
  <w:style w:type="character" w:styleId="CommentReference">
    <w:name w:val="annotation reference"/>
    <w:locked/>
    <w:rsid w:val="00676232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6762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76232"/>
  </w:style>
  <w:style w:type="paragraph" w:styleId="CommentSubject">
    <w:name w:val="annotation subject"/>
    <w:basedOn w:val="CommentText"/>
    <w:next w:val="CommentText"/>
    <w:link w:val="CommentSubjectChar"/>
    <w:locked/>
    <w:rsid w:val="00676232"/>
    <w:rPr>
      <w:b/>
      <w:bCs/>
    </w:rPr>
  </w:style>
  <w:style w:type="character" w:customStyle="1" w:styleId="CommentSubjectChar">
    <w:name w:val="Comment Subject Char"/>
    <w:link w:val="CommentSubject"/>
    <w:rsid w:val="00676232"/>
    <w:rPr>
      <w:b/>
      <w:bCs/>
    </w:rPr>
  </w:style>
  <w:style w:type="paragraph" w:styleId="Revision">
    <w:name w:val="Revision"/>
    <w:hidden/>
    <w:uiPriority w:val="99"/>
    <w:semiHidden/>
    <w:rsid w:val="00676232"/>
    <w:rPr>
      <w:sz w:val="24"/>
      <w:szCs w:val="24"/>
    </w:rPr>
  </w:style>
  <w:style w:type="paragraph" w:styleId="BalloonText">
    <w:name w:val="Balloon Text"/>
    <w:basedOn w:val="Normal"/>
    <w:link w:val="BalloonTextChar"/>
    <w:locked/>
    <w:rsid w:val="006762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7623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locked/>
    <w:rsid w:val="002A1A4C"/>
    <w:rPr>
      <w:color w:val="800080" w:themeColor="followedHyperlink"/>
      <w:u w:val="single"/>
    </w:rPr>
  </w:style>
  <w:style w:type="paragraph" w:styleId="Title">
    <w:name w:val="Title"/>
    <w:basedOn w:val="Normal"/>
    <w:next w:val="Subtitle"/>
    <w:link w:val="TitleChar"/>
    <w:qFormat/>
    <w:locked/>
    <w:rsid w:val="002155F9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TitleChar">
    <w:name w:val="Title Char"/>
    <w:basedOn w:val="DefaultParagraphFont"/>
    <w:link w:val="Title"/>
    <w:rsid w:val="002155F9"/>
    <w:rPr>
      <w:rFonts w:ascii="Arial" w:hAnsi="Arial"/>
      <w:b/>
      <w:sz w:val="24"/>
      <w:lang w:eastAsia="ar-SA"/>
    </w:rPr>
  </w:style>
  <w:style w:type="paragraph" w:styleId="Subtitle">
    <w:name w:val="Subtitle"/>
    <w:basedOn w:val="Normal"/>
    <w:next w:val="BodyText"/>
    <w:link w:val="SubtitleChar"/>
    <w:qFormat/>
    <w:locked/>
    <w:rsid w:val="002155F9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rsid w:val="002155F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BodyText">
    <w:name w:val="Body Text"/>
    <w:basedOn w:val="Normal"/>
    <w:link w:val="BodyTextChar"/>
    <w:locked/>
    <w:rsid w:val="002155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155F9"/>
    <w:rPr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3B6676"/>
    <w:rPr>
      <w:i/>
      <w:iCs/>
    </w:rPr>
  </w:style>
  <w:style w:type="paragraph" w:styleId="Header">
    <w:name w:val="header"/>
    <w:basedOn w:val="Normal"/>
    <w:link w:val="HeaderChar"/>
    <w:locked/>
    <w:rsid w:val="00FD5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D5EE1"/>
    <w:rPr>
      <w:sz w:val="24"/>
      <w:szCs w:val="24"/>
    </w:rPr>
  </w:style>
  <w:style w:type="paragraph" w:styleId="Footer">
    <w:name w:val="footer"/>
    <w:basedOn w:val="Normal"/>
    <w:link w:val="FooterChar"/>
    <w:locked/>
    <w:rsid w:val="00FD5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D5EE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36416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8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://jobs.blizzard.com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yperlink" Target="http://www.battle.net/wow/warlords-of-draenor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lizzcon.com/virtual-ticket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mailto:elrodriguez@blizzard.com" TargetMode="External"/><Relationship Id="rId23" Type="http://schemas.openxmlformats.org/officeDocument/2006/relationships/footer" Target="footer3.xml"/><Relationship Id="rId10" Type="http://schemas.openxmlformats.org/officeDocument/2006/relationships/settings" Target="settings.xml"/><Relationship Id="rId19" Type="http://schemas.openxmlformats.org/officeDocument/2006/relationships/hyperlink" Target="http://www.blizzard.com" TargetMode="Externa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mailto:amota@blizzard.com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Region xmlns="aa3ae8c6-bf97-4134-ad5c-bdbec721ee1b">
      <Value>US</Value>
    </Region>
    <Franchise xmlns="aa3ae8c6-bf97-4134-ad5c-bdbec721ee1b">
      <Value>Diablo</Value>
    </Franchise>
    <Licensing_x0020_Partner xmlns="aa3ae8c6-bf97-4134-ad5c-bdbec721ee1b">N/A</Licensing_x0020_Part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ess Release" ma:contentTypeID="0x0101007C87859FF55EDA45B33CC5FEA6DCBDF901005E3EB36B2459E745BA1F6EA1372FE6CC" ma:contentTypeVersion="3" ma:contentTypeDescription="A press release, news release, media release, press statement or video release directed at members of the news media for the purpose of announcing something ostensibly newsworthy." ma:contentTypeScope="" ma:versionID="28fb5f9fe17661f8062d397f5a6c3551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c1d48afe21b2b07c57bc0ea4bc160153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Licensing_x0020_Partner"/>
                <xsd:element ref="ns2:Publish_x002f_Issue_x0020_Date" minOccurs="0"/>
                <xsd:element ref="ns2:Reg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format="Dropdown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Licensing_x0020_Partner" ma:index="13" ma:displayName="Licensing Partner" ma:default="N/A" ma:description="Name of the Licensing Partner related to this document" ma:internalName="Licensing_x0020_Partner">
      <xsd:simpleType>
        <xsd:restriction base="dms:Text">
          <xsd:maxLength value="255"/>
        </xsd:restriction>
      </xsd:simpleType>
    </xsd:element>
    <xsd:element name="Publish_x002f_Issue_x0020_Date" ma:index="14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  <xsd:element name="Region" ma:index="15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6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D5A6A-8F2B-44E5-BAFF-81ECC680C8B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2B83D96-93E9-4F81-B8D1-8384F015A8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39A655-8F08-4854-8F47-6FC98F5E83F4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4.xml><?xml version="1.0" encoding="utf-8"?>
<ds:datastoreItem xmlns:ds="http://schemas.openxmlformats.org/officeDocument/2006/customXml" ds:itemID="{66E65D67-87D8-4FDA-80CE-84A513C06E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E1E4EDC-EDC9-44A7-88A2-644BD0AB484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70FB60D-45C9-493C-8D0E-76EF1AB7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WOWWoDAnnounce</vt:lpstr>
    </vt:vector>
  </TitlesOfParts>
  <Company>Blizzard Entertainment</Company>
  <LinksUpToDate>false</LinksUpToDate>
  <CharactersWithSpaces>6263</CharactersWithSpaces>
  <SharedDoc>false</SharedDoc>
  <HLinks>
    <vt:vector size="48" baseType="variant">
      <vt:variant>
        <vt:i4>5046377</vt:i4>
      </vt:variant>
      <vt:variant>
        <vt:i4>21</vt:i4>
      </vt:variant>
      <vt:variant>
        <vt:i4>0</vt:i4>
      </vt:variant>
      <vt:variant>
        <vt:i4>5</vt:i4>
      </vt:variant>
      <vt:variant>
        <vt:lpwstr>mailto:pdeslandes@blizzard.com</vt:lpwstr>
      </vt:variant>
      <vt:variant>
        <vt:lpwstr/>
      </vt:variant>
      <vt:variant>
        <vt:i4>1048663</vt:i4>
      </vt:variant>
      <vt:variant>
        <vt:i4>18</vt:i4>
      </vt:variant>
      <vt:variant>
        <vt:i4>0</vt:i4>
      </vt:variant>
      <vt:variant>
        <vt:i4>5</vt:i4>
      </vt:variant>
      <vt:variant>
        <vt:lpwstr>http://jobs.blizzard.com/</vt:lpwstr>
      </vt:variant>
      <vt:variant>
        <vt:lpwstr/>
      </vt:variant>
      <vt:variant>
        <vt:i4>5963845</vt:i4>
      </vt:variant>
      <vt:variant>
        <vt:i4>15</vt:i4>
      </vt:variant>
      <vt:variant>
        <vt:i4>0</vt:i4>
      </vt:variant>
      <vt:variant>
        <vt:i4>5</vt:i4>
      </vt:variant>
      <vt:variant>
        <vt:lpwstr>http://www.blizzcon.com/</vt:lpwstr>
      </vt:variant>
      <vt:variant>
        <vt:lpwstr/>
      </vt:variant>
      <vt:variant>
        <vt:i4>5963845</vt:i4>
      </vt:variant>
      <vt:variant>
        <vt:i4>12</vt:i4>
      </vt:variant>
      <vt:variant>
        <vt:i4>0</vt:i4>
      </vt:variant>
      <vt:variant>
        <vt:i4>5</vt:i4>
      </vt:variant>
      <vt:variant>
        <vt:lpwstr>http://www.blizzcon.com/</vt:lpwstr>
      </vt:variant>
      <vt:variant>
        <vt:lpwstr/>
      </vt:variant>
      <vt:variant>
        <vt:i4>5505107</vt:i4>
      </vt:variant>
      <vt:variant>
        <vt:i4>9</vt:i4>
      </vt:variant>
      <vt:variant>
        <vt:i4>0</vt:i4>
      </vt:variant>
      <vt:variant>
        <vt:i4>5</vt:i4>
      </vt:variant>
      <vt:variant>
        <vt:lpwstr>http://www.choc.org/</vt:lpwstr>
      </vt:variant>
      <vt:variant>
        <vt:lpwstr/>
      </vt:variant>
      <vt:variant>
        <vt:i4>5963845</vt:i4>
      </vt:variant>
      <vt:variant>
        <vt:i4>6</vt:i4>
      </vt:variant>
      <vt:variant>
        <vt:i4>0</vt:i4>
      </vt:variant>
      <vt:variant>
        <vt:i4>5</vt:i4>
      </vt:variant>
      <vt:variant>
        <vt:lpwstr>http://www.blizzcon.com/</vt:lpwstr>
      </vt:variant>
      <vt:variant>
        <vt:lpwstr/>
      </vt:variant>
      <vt:variant>
        <vt:i4>5505107</vt:i4>
      </vt:variant>
      <vt:variant>
        <vt:i4>3</vt:i4>
      </vt:variant>
      <vt:variant>
        <vt:i4>0</vt:i4>
      </vt:variant>
      <vt:variant>
        <vt:i4>5</vt:i4>
      </vt:variant>
      <vt:variant>
        <vt:lpwstr>http://www.choc.org/</vt:lpwstr>
      </vt:variant>
      <vt:variant>
        <vt:lpwstr/>
      </vt:variant>
      <vt:variant>
        <vt:i4>5963845</vt:i4>
      </vt:variant>
      <vt:variant>
        <vt:i4>0</vt:i4>
      </vt:variant>
      <vt:variant>
        <vt:i4>0</vt:i4>
      </vt:variant>
      <vt:variant>
        <vt:i4>5</vt:i4>
      </vt:variant>
      <vt:variant>
        <vt:lpwstr>http://www.blizzcon.com/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WOWWoDAnnounce</dc:title>
  <dc:creator>Blizzard Entertainment</dc:creator>
  <cp:lastModifiedBy>Andre de Abreu</cp:lastModifiedBy>
  <cp:revision>9</cp:revision>
  <cp:lastPrinted>2013-08-13T14:49:00Z</cp:lastPrinted>
  <dcterms:created xsi:type="dcterms:W3CDTF">2013-10-14T23:07:00Z</dcterms:created>
  <dcterms:modified xsi:type="dcterms:W3CDTF">2013-10-30T19:01:00Z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0x0101007C87859FF55EDA45B33CC5FEA6DCBDF901005E3EB36B2459E745BA1F6EA1372FE6CC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