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844" w:rsidRDefault="007D1844" w:rsidP="003A16E3">
      <w:pPr>
        <w:jc w:val="center"/>
        <w:rPr>
          <w:b/>
          <w:bCs/>
        </w:rPr>
      </w:pPr>
    </w:p>
    <w:p w:rsidR="003A16E3" w:rsidRPr="00F21F7C" w:rsidRDefault="00F14C22" w:rsidP="003A16E3">
      <w:pPr>
        <w:jc w:val="center"/>
        <w:rPr>
          <w:b/>
          <w:bCs/>
        </w:rPr>
        <w:bidi w:val="0"/>
      </w:pPr>
      <w:r>
        <w:rPr>
          <w:lang w:val="de"/>
          <w:b w:val="1"/>
          <w:bCs w:val="1"/>
          <w:i w:val="0"/>
          <w:iCs w:val="0"/>
          <w:u w:val="none"/>
          <w:vertAlign w:val="baseline"/>
          <w:rtl w:val="0"/>
        </w:rPr>
        <w:t xml:space="preserve">SEYIL YOON</w:t>
      </w:r>
    </w:p>
    <w:p w:rsidR="003F4B08" w:rsidRPr="00D51A24" w:rsidRDefault="006874F6" w:rsidP="003A16E3">
      <w:pPr>
        <w:snapToGrid w:val="0"/>
        <w:jc w:val="center"/>
        <w:rPr>
          <w:b/>
          <w:bCs/>
        </w:rPr>
        <w:bidi w:val="0"/>
      </w:pPr>
      <w:r>
        <w:rPr>
          <w:lang w:val="de"/>
          <w:b w:val="1"/>
          <w:bCs w:val="1"/>
          <w:i w:val="0"/>
          <w:iCs w:val="0"/>
          <w:u w:val="none"/>
          <w:vertAlign w:val="baseline"/>
          <w:rtl w:val="0"/>
        </w:rPr>
        <w:t xml:space="preserve">Server Engineering Lead</w:t>
      </w:r>
    </w:p>
    <w:p w:rsidR="003A16E3" w:rsidRPr="00B22003" w:rsidRDefault="003A16E3" w:rsidP="003A16E3">
      <w:pPr>
        <w:snapToGrid w:val="0"/>
        <w:jc w:val="center"/>
        <w:rPr>
          <w:b/>
          <w:bCs/>
        </w:rPr>
        <w:bidi w:val="0"/>
      </w:pPr>
      <w:r>
        <w:rPr>
          <w:lang w:val="de"/>
          <w:b w:val="1"/>
          <w:bCs w:val="1"/>
          <w:i w:val="0"/>
          <w:iCs w:val="0"/>
          <w:u w:val="none"/>
          <w:vertAlign w:val="baseline"/>
          <w:rtl w:val="0"/>
        </w:rPr>
        <w:t xml:space="preserve">Blizzard Entertainment</w:t>
      </w:r>
    </w:p>
    <w:p w:rsidR="000A5620" w:rsidRDefault="000A5620" w:rsidP="000A5620">
      <w:pPr>
        <w:spacing w:line="360" w:lineRule="auto"/>
        <w:jc w:val="both"/>
      </w:pPr>
    </w:p>
    <w:p w:rsidR="003A16E3" w:rsidRDefault="000A5620" w:rsidP="006C3C18">
      <w:pPr>
        <w:jc w:val="both"/>
        <w:bidi w:val="0"/>
      </w:pPr>
      <w:r>
        <w:rPr>
          <w:lang w:val="de"/>
          <w:b w:val="0"/>
          <w:bCs w:val="0"/>
          <w:i w:val="0"/>
          <w:iCs w:val="0"/>
          <w:u w:val="none"/>
          <w:vertAlign w:val="baseline"/>
          <w:rtl w:val="0"/>
        </w:rPr>
        <w:t xml:space="preserve">Als Server Engineering Lead in Blizzards </w:t>
      </w:r>
      <w:r>
        <w:rPr>
          <w:lang w:val="de"/>
          <w:b w:val="0"/>
          <w:bCs w:val="0"/>
          <w:i w:val="1"/>
          <w:iCs w:val="1"/>
          <w:u w:val="none"/>
          <w:vertAlign w:val="baseline"/>
          <w:rtl w:val="0"/>
        </w:rPr>
        <w:t xml:space="preserve">Hearthstone-</w:t>
      </w:r>
      <w:r>
        <w:rPr>
          <w:lang w:val="de"/>
          <w:b w:val="0"/>
          <w:bCs w:val="0"/>
          <w:i w:val="0"/>
          <w:iCs w:val="0"/>
          <w:u w:val="none"/>
          <w:vertAlign w:val="baseline"/>
          <w:rtl w:val="0"/>
        </w:rPr>
        <w:t xml:space="preserve">Team ist Seyil Yoon für das Team verantwortlich, das die Server des Spiels am Laufen hält. Er verbringt seine Zeit damit, an Meetings teilzunehmen, damit der Rest seines Teams zum Arbeiten kommt.</w:t>
      </w:r>
    </w:p>
    <w:p w:rsidR="000A5620" w:rsidRDefault="000A5620" w:rsidP="006C3C18">
      <w:pPr>
        <w:jc w:val="both"/>
      </w:pPr>
    </w:p>
    <w:p w:rsidR="000A5620" w:rsidRDefault="00F14C22" w:rsidP="006C3C18">
      <w:pPr>
        <w:jc w:val="both"/>
        <w:bidi w:val="0"/>
      </w:pPr>
      <w:r>
        <w:rPr>
          <w:lang w:val="de"/>
          <w:b w:val="0"/>
          <w:bCs w:val="0"/>
          <w:i w:val="0"/>
          <w:iCs w:val="0"/>
          <w:u w:val="none"/>
          <w:vertAlign w:val="baseline"/>
          <w:rtl w:val="0"/>
        </w:rPr>
        <w:t xml:space="preserve">Seyil ist der Firma in seiner jetzigen Position im April 2014 beigetreten und sorgt seit </w:t>
      </w:r>
      <w:r>
        <w:rPr>
          <w:lang w:val="de"/>
          <w:b w:val="0"/>
          <w:bCs w:val="0"/>
          <w:i w:val="1"/>
          <w:iCs w:val="1"/>
          <w:u w:val="none"/>
          <w:vertAlign w:val="baseline"/>
          <w:rtl w:val="0"/>
        </w:rPr>
        <w:t xml:space="preserve">Der Fluch von Naxxramas</w:t>
      </w:r>
      <w:r>
        <w:rPr>
          <w:lang w:val="de"/>
          <w:b w:val="0"/>
          <w:bCs w:val="0"/>
          <w:i w:val="0"/>
          <w:iCs w:val="0"/>
          <w:u w:val="none"/>
          <w:vertAlign w:val="baseline"/>
          <w:rtl w:val="0"/>
        </w:rPr>
        <w:t xml:space="preserve"> dafür, dass alle Veröffentlichungen reibungslos von der Bühne gehen. Vor seiner Zeit bei Blizzard verbrachte er 14 Jahre mit der Arbeit am Kernel von IBMs DB2-Datenbank-Engine – wobei er die letzten 10 Jahre von seinem damaligen Zuhause in den kanadischen Rocky Mountains aus arbeitete. </w:t>
      </w:r>
    </w:p>
    <w:p w:rsidR="000A5620" w:rsidRDefault="000A5620" w:rsidP="006C3C18">
      <w:pPr>
        <w:jc w:val="both"/>
      </w:pPr>
    </w:p>
    <w:p w:rsidR="004B5A67" w:rsidRDefault="00F14C22" w:rsidP="006C3C18">
      <w:pPr>
        <w:jc w:val="both"/>
        <w:bidi w:val="0"/>
      </w:pPr>
      <w:r>
        <w:rPr>
          <w:lang w:val="de"/>
          <w:b w:val="0"/>
          <w:bCs w:val="0"/>
          <w:i w:val="0"/>
          <w:iCs w:val="0"/>
          <w:u w:val="none"/>
          <w:vertAlign w:val="baseline"/>
          <w:rtl w:val="0"/>
        </w:rPr>
        <w:t xml:space="preserve">In seiner Freizeit bleibt Seyil stets aktiv. Er mag Skibergsteigen, Klettern und läuft Marathons. Er hat einen Bachelor-Abschluss in Mathematik und mathematischer Physik sowie einen Master-Abschluss in Informatik von der University of Toronto.</w:t>
      </w:r>
    </w:p>
    <w:sectPr w:rsidR="004B5A67" w:rsidSect="004B5A6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C72" w:rsidRDefault="00E93C72" w:rsidP="007D1844">
      <w:pPr>
        <w:bidi w:val="0"/>
      </w:pPr>
      <w:r>
        <w:separator/>
      </w:r>
    </w:p>
  </w:endnote>
  <w:endnote w:type="continuationSeparator" w:id="0">
    <w:p w:rsidR="00E93C72" w:rsidRDefault="00E93C72" w:rsidP="007D184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C72" w:rsidRDefault="00E93C72" w:rsidP="007D1844">
      <w:pPr>
        <w:bidi w:val="0"/>
      </w:pPr>
      <w:r>
        <w:separator/>
      </w:r>
    </w:p>
  </w:footnote>
  <w:footnote w:type="continuationSeparator" w:id="0">
    <w:p w:rsidR="00E93C72" w:rsidRDefault="00E93C72" w:rsidP="007D184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844" w:rsidRDefault="007D1844" w:rsidP="007D1844">
    <w:pPr>
      <w:pStyle w:val="Header"/>
      <w:jc w:val="center"/>
      <w:bidi w:val="0"/>
    </w:pPr>
    <w:r>
      <w:rPr>
        <w:noProof/>
        <w:sz w:val="36"/>
        <w:szCs w:val="36"/>
        <w:lang w:val="de"/>
        <w:b w:val="1"/>
        <w:bCs w:val="1"/>
        <w:i w:val="0"/>
        <w:iCs w:val="0"/>
        <w:u w:val="none"/>
        <w:vertAlign w:val="baseline"/>
        <w:rtl w:val="0"/>
      </w:rPr>
      <w:drawing>
        <wp:inline distT="0" distB="0" distL="0" distR="0" wp14:anchorId="108651E1" wp14:editId="0BFFE2A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7E20"/>
    <w:multiLevelType w:val="hybridMultilevel"/>
    <w:tmpl w:val="202EE7C8"/>
    <w:lvl w:ilvl="0" w:tplc="AD6ECC82">
      <w:start w:val="1"/>
      <w:numFmt w:val="decimal"/>
      <w:lvlText w:val="%1."/>
      <w:lvlJc w:val="left"/>
      <w:pPr>
        <w:ind w:left="780" w:hanging="4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71F0A7B"/>
    <w:multiLevelType w:val="hybridMultilevel"/>
    <w:tmpl w:val="8EEEC1BA"/>
    <w:lvl w:ilvl="0" w:tplc="3F20F9E6">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9CF7CA9"/>
    <w:multiLevelType w:val="hybridMultilevel"/>
    <w:tmpl w:val="35AC95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B83638E"/>
    <w:multiLevelType w:val="hybridMultilevel"/>
    <w:tmpl w:val="D194CC80"/>
    <w:lvl w:ilvl="0" w:tplc="DFA8D5A0">
      <w:start w:val="1"/>
      <w:numFmt w:val="decimal"/>
      <w:lvlText w:val="%1."/>
      <w:lvlJc w:val="left"/>
      <w:pPr>
        <w:ind w:left="768" w:hanging="408"/>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CF10EEF"/>
    <w:multiLevelType w:val="hybridMultilevel"/>
    <w:tmpl w:val="B6D46EC8"/>
    <w:lvl w:ilvl="0" w:tplc="6E6826AA">
      <w:start w:val="1"/>
      <w:numFmt w:val="decimal"/>
      <w:lvlText w:val="%1."/>
      <w:lvlJc w:val="left"/>
      <w:pPr>
        <w:ind w:left="780" w:hanging="4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6C"/>
    <w:rsid w:val="00024297"/>
    <w:rsid w:val="0006796C"/>
    <w:rsid w:val="00096A22"/>
    <w:rsid w:val="000A5620"/>
    <w:rsid w:val="001048FE"/>
    <w:rsid w:val="001756BD"/>
    <w:rsid w:val="001B1E70"/>
    <w:rsid w:val="00240437"/>
    <w:rsid w:val="003277FB"/>
    <w:rsid w:val="003873CE"/>
    <w:rsid w:val="003A16E3"/>
    <w:rsid w:val="003F4B08"/>
    <w:rsid w:val="004462EC"/>
    <w:rsid w:val="004A5F13"/>
    <w:rsid w:val="004B5A67"/>
    <w:rsid w:val="005D3BC4"/>
    <w:rsid w:val="0067703E"/>
    <w:rsid w:val="006874F6"/>
    <w:rsid w:val="006C3C18"/>
    <w:rsid w:val="006D6566"/>
    <w:rsid w:val="007D1844"/>
    <w:rsid w:val="009D7F19"/>
    <w:rsid w:val="00A0156A"/>
    <w:rsid w:val="00A63B6B"/>
    <w:rsid w:val="00C83A95"/>
    <w:rsid w:val="00D51A24"/>
    <w:rsid w:val="00DC5ECE"/>
    <w:rsid w:val="00E62764"/>
    <w:rsid w:val="00E93C72"/>
    <w:rsid w:val="00F14C22"/>
    <w:rsid w:val="00F83957"/>
    <w:rsid w:val="00FA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2F2B"/>
  <w15:docId w15:val="{32F0C365-1DDE-45EC-99A6-CB4E7F3F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A16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844"/>
    <w:pPr>
      <w:tabs>
        <w:tab w:val="center" w:pos="4680"/>
        <w:tab w:val="right" w:pos="9360"/>
      </w:tabs>
    </w:pPr>
  </w:style>
  <w:style w:type="character" w:customStyle="1" w:styleId="HeaderChar">
    <w:name w:val="Header Char"/>
    <w:basedOn w:val="DefaultParagraphFont"/>
    <w:link w:val="Header"/>
    <w:uiPriority w:val="99"/>
    <w:rsid w:val="007D184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1844"/>
    <w:pPr>
      <w:tabs>
        <w:tab w:val="center" w:pos="4680"/>
        <w:tab w:val="right" w:pos="9360"/>
      </w:tabs>
    </w:pPr>
  </w:style>
  <w:style w:type="character" w:customStyle="1" w:styleId="FooterChar">
    <w:name w:val="Footer Char"/>
    <w:basedOn w:val="DefaultParagraphFont"/>
    <w:link w:val="Footer"/>
    <w:uiPriority w:val="99"/>
    <w:rsid w:val="007D184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5ECE"/>
    <w:rPr>
      <w:rFonts w:ascii="Tahoma" w:hAnsi="Tahoma" w:cs="Tahoma"/>
      <w:sz w:val="16"/>
      <w:szCs w:val="16"/>
    </w:rPr>
  </w:style>
  <w:style w:type="character" w:customStyle="1" w:styleId="BalloonTextChar">
    <w:name w:val="Balloon Text Char"/>
    <w:basedOn w:val="DefaultParagraphFont"/>
    <w:link w:val="BalloonText"/>
    <w:uiPriority w:val="99"/>
    <w:semiHidden/>
    <w:rsid w:val="00DC5ECE"/>
    <w:rPr>
      <w:rFonts w:ascii="Tahoma" w:eastAsia="Times New Roman" w:hAnsi="Tahoma" w:cs="Tahoma"/>
      <w:sz w:val="16"/>
      <w:szCs w:val="16"/>
    </w:rPr>
  </w:style>
  <w:style w:type="paragraph" w:styleId="ListParagraph">
    <w:name w:val="List Paragraph"/>
    <w:basedOn w:val="Normal"/>
    <w:uiPriority w:val="34"/>
    <w:qFormat/>
    <w:rsid w:val="003F4B08"/>
    <w:pPr>
      <w:ind w:left="720"/>
      <w:contextualSpacing/>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5636">
      <w:bodyDiv w:val="1"/>
      <w:marLeft w:val="0"/>
      <w:marRight w:val="0"/>
      <w:marTop w:val="0"/>
      <w:marBottom w:val="0"/>
      <w:divBdr>
        <w:top w:val="none" w:sz="0" w:space="0" w:color="auto"/>
        <w:left w:val="none" w:sz="0" w:space="0" w:color="auto"/>
        <w:bottom w:val="none" w:sz="0" w:space="0" w:color="auto"/>
        <w:right w:val="none" w:sz="0" w:space="0" w:color="auto"/>
      </w:divBdr>
    </w:div>
    <w:div w:id="99183320">
      <w:bodyDiv w:val="1"/>
      <w:marLeft w:val="0"/>
      <w:marRight w:val="0"/>
      <w:marTop w:val="0"/>
      <w:marBottom w:val="0"/>
      <w:divBdr>
        <w:top w:val="none" w:sz="0" w:space="0" w:color="auto"/>
        <w:left w:val="none" w:sz="0" w:space="0" w:color="auto"/>
        <w:bottom w:val="none" w:sz="0" w:space="0" w:color="auto"/>
        <w:right w:val="none" w:sz="0" w:space="0" w:color="auto"/>
      </w:divBdr>
    </w:div>
    <w:div w:id="223807061">
      <w:bodyDiv w:val="1"/>
      <w:marLeft w:val="0"/>
      <w:marRight w:val="0"/>
      <w:marTop w:val="0"/>
      <w:marBottom w:val="0"/>
      <w:divBdr>
        <w:top w:val="none" w:sz="0" w:space="0" w:color="auto"/>
        <w:left w:val="none" w:sz="0" w:space="0" w:color="auto"/>
        <w:bottom w:val="none" w:sz="0" w:space="0" w:color="auto"/>
        <w:right w:val="none" w:sz="0" w:space="0" w:color="auto"/>
      </w:divBdr>
    </w:div>
    <w:div w:id="254751709">
      <w:bodyDiv w:val="1"/>
      <w:marLeft w:val="0"/>
      <w:marRight w:val="0"/>
      <w:marTop w:val="0"/>
      <w:marBottom w:val="0"/>
      <w:divBdr>
        <w:top w:val="none" w:sz="0" w:space="0" w:color="auto"/>
        <w:left w:val="none" w:sz="0" w:space="0" w:color="auto"/>
        <w:bottom w:val="none" w:sz="0" w:space="0" w:color="auto"/>
        <w:right w:val="none" w:sz="0" w:space="0" w:color="auto"/>
      </w:divBdr>
    </w:div>
    <w:div w:id="1251239099">
      <w:bodyDiv w:val="1"/>
      <w:marLeft w:val="0"/>
      <w:marRight w:val="0"/>
      <w:marTop w:val="0"/>
      <w:marBottom w:val="0"/>
      <w:divBdr>
        <w:top w:val="none" w:sz="0" w:space="0" w:color="auto"/>
        <w:left w:val="none" w:sz="0" w:space="0" w:color="auto"/>
        <w:bottom w:val="none" w:sz="0" w:space="0" w:color="auto"/>
        <w:right w:val="none" w:sz="0" w:space="0" w:color="auto"/>
      </w:divBdr>
    </w:div>
    <w:div w:id="1462650408">
      <w:bodyDiv w:val="1"/>
      <w:marLeft w:val="0"/>
      <w:marRight w:val="0"/>
      <w:marTop w:val="0"/>
      <w:marBottom w:val="0"/>
      <w:divBdr>
        <w:top w:val="none" w:sz="0" w:space="0" w:color="auto"/>
        <w:left w:val="none" w:sz="0" w:space="0" w:color="auto"/>
        <w:bottom w:val="none" w:sz="0" w:space="0" w:color="auto"/>
        <w:right w:val="none" w:sz="0" w:space="0" w:color="auto"/>
      </w:divBdr>
    </w:div>
    <w:div w:id="1823084318">
      <w:bodyDiv w:val="1"/>
      <w:marLeft w:val="0"/>
      <w:marRight w:val="0"/>
      <w:marTop w:val="0"/>
      <w:marBottom w:val="0"/>
      <w:divBdr>
        <w:top w:val="none" w:sz="0" w:space="0" w:color="auto"/>
        <w:left w:val="none" w:sz="0" w:space="0" w:color="auto"/>
        <w:bottom w:val="none" w:sz="0" w:space="0" w:color="auto"/>
        <w:right w:val="none" w:sz="0" w:space="0" w:color="auto"/>
      </w:divBdr>
    </w:div>
    <w:div w:id="20479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header" Target="header1.xml" /><Relationship Id="rId4" Type="http://schemas.openxmlformats.org/officeDocument/2006/relationships/numbering" Target="numbering.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7EAE5-72EB-4DE3-B0D9-99EE9BB5B218}">
  <ds:schemaRefs>
    <ds:schemaRef ds:uri="http://schemas.microsoft.com/sharepoint/v3/contenttype/forms"/>
  </ds:schemaRefs>
</ds:datastoreItem>
</file>

<file path=customXml/itemProps2.xml><?xml version="1.0" encoding="utf-8"?>
<ds:datastoreItem xmlns:ds="http://schemas.openxmlformats.org/officeDocument/2006/customXml" ds:itemID="{88CE72AF-174D-4941-B147-03AE6A19855F}">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DA789314-64B7-41CD-B1C8-6C2BF62D2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4</cp:revision>
  <dcterms:created xsi:type="dcterms:W3CDTF">2017-10-06T18:37:00Z</dcterms:created>
  <dcterms:modified xsi:type="dcterms:W3CDTF">2017-10-06T20:52:00Z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