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4230"/>
      </w:tblGrid>
      <w:tr w:rsidR="00FE2839" w:rsidRPr="00EC4488" w14:paraId="7FFF6335" w14:textId="77777777" w:rsidTr="00FE2839">
        <w:tc>
          <w:tcPr>
            <w:tcW w:w="5760" w:type="dxa"/>
            <w:hideMark/>
          </w:tcPr>
          <w:p w14:paraId="2D1EEAB6" w14:textId="77777777" w:rsidR="00FE2839" w:rsidRDefault="00FE2839" w:rsidP="00BE2898">
            <w:pPr>
              <w:tabs>
                <w:tab w:val="left" w:pos="1455"/>
              </w:tabs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E2898">
              <w:rPr>
                <w:rFonts w:ascii="宋体" w:eastAsia="宋体" w:hAnsi="宋体" w:cs="宋体" w:hint="eastAsia"/>
                <w:b/>
                <w:sz w:val="18"/>
                <w:szCs w:val="18"/>
              </w:rPr>
              <w:t>开发商</w:t>
            </w:r>
            <w:r>
              <w:rPr>
                <w:rFonts w:hint="eastAsia"/>
                <w:color w:val="404040" w:themeColor="text1" w:themeTint="BF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暴雪娱乐</w:t>
            </w:r>
          </w:p>
          <w:p w14:paraId="161F191E" w14:textId="0F145100" w:rsidR="00FE2839" w:rsidRDefault="00FE283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E2898">
              <w:rPr>
                <w:rFonts w:ascii="宋体" w:eastAsia="宋体" w:hAnsi="宋体" w:cs="宋体" w:hint="eastAsia"/>
                <w:b/>
                <w:sz w:val="18"/>
                <w:szCs w:val="18"/>
              </w:rPr>
              <w:t>游戏类型</w:t>
            </w:r>
            <w:r>
              <w:rPr>
                <w:rFonts w:hint="eastAsia"/>
                <w:b/>
                <w:sz w:val="18"/>
                <w:szCs w:val="18"/>
              </w:rPr>
              <w:tab/>
            </w:r>
            <w:proofErr w:type="gramStart"/>
            <w:r>
              <w:rPr>
                <w:rFonts w:hint="eastAsia"/>
                <w:sz w:val="18"/>
                <w:szCs w:val="18"/>
              </w:rPr>
              <w:t>集换式卡</w:t>
            </w:r>
            <w:proofErr w:type="gramEnd"/>
            <w:r>
              <w:rPr>
                <w:rFonts w:hint="eastAsia"/>
                <w:sz w:val="18"/>
                <w:szCs w:val="18"/>
              </w:rPr>
              <w:t>牌游戏</w:t>
            </w:r>
          </w:p>
          <w:p w14:paraId="421354F0" w14:textId="77777777" w:rsidR="00FE2839" w:rsidRDefault="00FE2839">
            <w:pPr>
              <w:spacing w:line="240" w:lineRule="auto"/>
              <w:ind w:left="1418" w:hanging="1418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游戏平台</w:t>
            </w:r>
            <w:r>
              <w:rPr>
                <w:rFonts w:hint="eastAsia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ab/>
              <w:t>Windows/Mac电脑；Windows/iOS/Android™平板电脑；iOS/Android手机</w:t>
            </w:r>
          </w:p>
          <w:p w14:paraId="7AAE4823" w14:textId="733EEC2B" w:rsidR="00FE2839" w:rsidRDefault="00FE2839" w:rsidP="00332152">
            <w:pPr>
              <w:keepNext/>
              <w:keepLines/>
              <w:tabs>
                <w:tab w:val="left" w:pos="1313"/>
              </w:tabs>
              <w:spacing w:line="240" w:lineRule="auto"/>
              <w:contextualSpacing/>
              <w:outlineLvl w:val="4"/>
              <w:rPr>
                <w:rStyle w:val="Hyperlink"/>
              </w:rPr>
            </w:pPr>
            <w:r>
              <w:rPr>
                <w:rFonts w:hint="eastAsia"/>
                <w:b/>
                <w:color w:val="404040" w:themeColor="text1" w:themeTint="BF"/>
                <w:sz w:val="18"/>
                <w:szCs w:val="18"/>
              </w:rPr>
              <w:t>网址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hyperlink r:id="rId9" w:history="1">
              <w:r w:rsidR="00332152" w:rsidRPr="00384902">
                <w:rPr>
                  <w:rStyle w:val="Hyperlink"/>
                  <w:rFonts w:hint="eastAsia"/>
                  <w:sz w:val="18"/>
                  <w:szCs w:val="18"/>
                </w:rPr>
                <w:t>http://9.163.com/</w:t>
              </w:r>
            </w:hyperlink>
          </w:p>
          <w:p w14:paraId="0B125576" w14:textId="77777777" w:rsidR="00FE2839" w:rsidRDefault="00FE2839">
            <w:pPr>
              <w:keepNext/>
              <w:keepLines/>
              <w:spacing w:line="240" w:lineRule="auto"/>
              <w:contextualSpacing/>
              <w:outlineLvl w:val="4"/>
              <w:rPr>
                <w:rStyle w:val="Hyperlink"/>
                <w:rFonts w:cstheme="minorHAnsi"/>
                <w:sz w:val="18"/>
                <w:szCs w:val="18"/>
              </w:rPr>
            </w:pPr>
            <w:r>
              <w:rPr>
                <w:rFonts w:hint="eastAsia"/>
                <w:b/>
                <w:color w:val="404040" w:themeColor="text1" w:themeTint="BF"/>
                <w:sz w:val="18"/>
                <w:szCs w:val="18"/>
              </w:rPr>
              <w:t>媒体垂询联系</w:t>
            </w:r>
            <w:r>
              <w:rPr>
                <w:rFonts w:hint="eastAsia"/>
              </w:rPr>
              <w:tab/>
            </w:r>
            <w:hyperlink r:id="rId10" w:history="1">
              <w:r>
                <w:rPr>
                  <w:rStyle w:val="Hyperlink"/>
                  <w:rFonts w:hint="eastAsia"/>
                  <w:sz w:val="18"/>
                  <w:szCs w:val="18"/>
                </w:rPr>
                <w:t>https://cn.news.blizzard.com/zh-cn/hearthstone</w:t>
              </w:r>
            </w:hyperlink>
          </w:p>
          <w:p w14:paraId="59655553" w14:textId="171F7A52" w:rsidR="00FE2839" w:rsidRDefault="00FE2839">
            <w:pPr>
              <w:keepNext/>
              <w:keepLines/>
              <w:spacing w:line="240" w:lineRule="auto"/>
              <w:contextualSpacing/>
              <w:outlineLvl w:val="4"/>
            </w:pPr>
            <w:r>
              <w:rPr>
                <w:rFonts w:hint="eastAsia"/>
                <w:b/>
                <w:color w:val="404040" w:themeColor="text1" w:themeTint="BF"/>
                <w:sz w:val="18"/>
                <w:szCs w:val="18"/>
              </w:rPr>
              <w:t>上线日期</w:t>
            </w:r>
            <w:r>
              <w:rPr>
                <w:rFonts w:hint="eastAsia"/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ab/>
              <w:t>2020年4月8日</w:t>
            </w:r>
          </w:p>
        </w:tc>
        <w:tc>
          <w:tcPr>
            <w:tcW w:w="4230" w:type="dxa"/>
          </w:tcPr>
          <w:p w14:paraId="1BC313A6" w14:textId="77777777" w:rsidR="00BE3152" w:rsidRPr="00F23BE8" w:rsidRDefault="00BE3152" w:rsidP="00BE3152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3BE8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媒体垂询联系</w:t>
            </w:r>
            <w:r w:rsidRPr="00F23BE8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</w:p>
          <w:p w14:paraId="25D596F5" w14:textId="77777777" w:rsidR="00BE3152" w:rsidRPr="009B60B0" w:rsidRDefault="00BE3152" w:rsidP="00BE3152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sz w:val="18"/>
                <w:szCs w:val="18"/>
              </w:rPr>
            </w:pPr>
            <w:r w:rsidRPr="009B60B0">
              <w:rPr>
                <w:rFonts w:asciiTheme="minorHAnsi" w:hAnsiTheme="minorHAnsi"/>
                <w:sz w:val="18"/>
                <w:szCs w:val="18"/>
              </w:rPr>
              <w:t>Lin Wang</w:t>
            </w:r>
          </w:p>
          <w:p w14:paraId="0E0CEBB4" w14:textId="77777777" w:rsidR="00BE3152" w:rsidRPr="009B60B0" w:rsidRDefault="00BE3152" w:rsidP="00BE3152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sz w:val="18"/>
                <w:szCs w:val="18"/>
              </w:rPr>
            </w:pPr>
            <w:r w:rsidRPr="009B60B0">
              <w:rPr>
                <w:rFonts w:asciiTheme="minorHAnsi" w:hAnsiTheme="minorHAnsi" w:hint="eastAsia"/>
                <w:sz w:val="18"/>
                <w:szCs w:val="18"/>
              </w:rPr>
              <w:t>PR</w:t>
            </w:r>
            <w:r w:rsidRPr="009B60B0">
              <w:rPr>
                <w:rFonts w:asciiTheme="minorHAnsi" w:hAnsiTheme="minorHAnsi" w:hint="eastAsia"/>
                <w:sz w:val="18"/>
                <w:szCs w:val="18"/>
              </w:rPr>
              <w:t>经理</w:t>
            </w:r>
          </w:p>
          <w:p w14:paraId="20BB22CC" w14:textId="77777777" w:rsidR="00BE3152" w:rsidRPr="009B60B0" w:rsidRDefault="00BE3152" w:rsidP="00BE3152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/>
                <w:sz w:val="18"/>
                <w:szCs w:val="18"/>
              </w:rPr>
            </w:pPr>
            <w:r w:rsidRPr="009B60B0">
              <w:rPr>
                <w:rFonts w:asciiTheme="minorHAnsi" w:hAnsiTheme="minorHAnsi"/>
                <w:sz w:val="18"/>
                <w:szCs w:val="18"/>
              </w:rPr>
              <w:t>+86 15601868727</w:t>
            </w:r>
          </w:p>
          <w:p w14:paraId="2D9D20C8" w14:textId="214056B9" w:rsidR="00FE2839" w:rsidRPr="00EC4488" w:rsidRDefault="00BE3152" w:rsidP="00BE3152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B60B0">
              <w:rPr>
                <w:rFonts w:asciiTheme="minorHAnsi" w:hAnsiTheme="minorHAnsi"/>
                <w:sz w:val="18"/>
                <w:szCs w:val="18"/>
              </w:rPr>
              <w:t>lin.wang@corp.netease.com</w:t>
            </w:r>
            <w:r w:rsidRPr="00EC448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</w:p>
        </w:tc>
      </w:tr>
    </w:tbl>
    <w:p w14:paraId="038DDE32" w14:textId="76E9478D" w:rsidR="00FE2839" w:rsidRPr="00E35F41" w:rsidRDefault="00BE3152" w:rsidP="00BA13A6">
      <w:pPr>
        <w:spacing w:before="240" w:line="240" w:lineRule="auto"/>
        <w:jc w:val="center"/>
        <w:rPr>
          <w:i/>
          <w:iCs/>
        </w:rPr>
      </w:pPr>
      <w:r>
        <w:rPr>
          <w:rFonts w:asciiTheme="minorEastAsia" w:eastAsiaTheme="minorEastAsia" w:hAnsiTheme="minorEastAsia" w:hint="eastAsia"/>
          <w:i/>
          <w:iCs/>
        </w:rPr>
        <w:t>你准备好</w:t>
      </w:r>
      <w:r>
        <w:rPr>
          <w:rFonts w:hint="eastAsia"/>
          <w:i/>
          <w:iCs/>
        </w:rPr>
        <w:t>……</w:t>
      </w:r>
      <w:r>
        <w:rPr>
          <w:rFonts w:ascii="宋体" w:eastAsia="宋体" w:hAnsi="宋体" w:cs="宋体" w:hint="eastAsia"/>
          <w:i/>
          <w:iCs/>
        </w:rPr>
        <w:t>迎接</w:t>
      </w:r>
      <w:r>
        <w:rPr>
          <w:rFonts w:hint="eastAsia"/>
          <w:i/>
          <w:iCs/>
        </w:rPr>
        <w:t>恶魔猎手</w:t>
      </w:r>
      <w:r>
        <w:rPr>
          <w:rFonts w:ascii="宋体" w:eastAsia="宋体" w:hAnsi="宋体" w:cs="宋体" w:hint="eastAsia"/>
          <w:i/>
          <w:iCs/>
        </w:rPr>
        <w:t>了吗？</w:t>
      </w:r>
    </w:p>
    <w:p w14:paraId="70D7FA02" w14:textId="1556E4CF" w:rsidR="00C84CB9" w:rsidRPr="00E35F41" w:rsidRDefault="00C84CB9" w:rsidP="00C84CB9">
      <w:pPr>
        <w:spacing w:before="240" w:after="240" w:line="240" w:lineRule="auto"/>
        <w:jc w:val="both"/>
      </w:pPr>
      <w:r>
        <w:rPr>
          <w:rFonts w:hint="eastAsia"/>
          <w:i/>
          <w:iCs/>
        </w:rPr>
        <w:t>《炉石传说》</w:t>
      </w:r>
      <w:r>
        <w:rPr>
          <w:rFonts w:hint="eastAsia"/>
        </w:rPr>
        <w:t>将于凤凰年迎来游戏上线以来的首个全新英雄职业：</w:t>
      </w:r>
      <w:r>
        <w:rPr>
          <w:rFonts w:hint="eastAsia"/>
          <w:b/>
          <w:bCs/>
        </w:rPr>
        <w:t>恶魔猎手。</w:t>
      </w:r>
      <w:r>
        <w:rPr>
          <w:rFonts w:hint="eastAsia"/>
        </w:rPr>
        <w:t>恶魔猎手受到复仇之怒的驱使，擅长采取凌厉的攻势，其英雄技能为</w:t>
      </w:r>
      <w:r>
        <w:rPr>
          <w:rFonts w:hint="eastAsia"/>
          <w:b/>
          <w:bCs/>
        </w:rPr>
        <w:t>恶魔之爪</w:t>
      </w:r>
      <w:r>
        <w:rPr>
          <w:rFonts w:hint="eastAsia"/>
        </w:rPr>
        <w:t>，消耗1点法力值在当回合内提高英雄的攻击力，并且能与自己的职业卡</w:t>
      </w:r>
      <w:proofErr w:type="gramStart"/>
      <w:r>
        <w:rPr>
          <w:rFonts w:hint="eastAsia"/>
        </w:rPr>
        <w:t>牌产生</w:t>
      </w:r>
      <w:proofErr w:type="gramEnd"/>
      <w:r>
        <w:rPr>
          <w:rFonts w:hint="eastAsia"/>
        </w:rPr>
        <w:t>强大的配合。他们还可以使用恶魔猎手的专属的带有关键字</w:t>
      </w:r>
      <w:r>
        <w:rPr>
          <w:rFonts w:hint="eastAsia"/>
          <w:b/>
          <w:bCs/>
        </w:rPr>
        <w:t>流放</w:t>
      </w:r>
      <w:r>
        <w:rPr>
          <w:rFonts w:hint="eastAsia"/>
        </w:rPr>
        <w:t>的卡牌，当你从手牌最右或最左边使用这些卡牌时，其效果会更加强大。</w:t>
      </w:r>
    </w:p>
    <w:p w14:paraId="5B6147CF" w14:textId="0443E0E2" w:rsidR="00FE2839" w:rsidRPr="00E35F41" w:rsidRDefault="007236FA" w:rsidP="00E35F41">
      <w:pPr>
        <w:spacing w:before="240" w:after="240" w:line="240" w:lineRule="auto"/>
        <w:jc w:val="center"/>
        <w:rPr>
          <w:b/>
          <w:bCs/>
        </w:rPr>
      </w:pPr>
      <w:r>
        <w:rPr>
          <w:rFonts w:hint="eastAsia"/>
          <w:b/>
          <w:bCs/>
        </w:rPr>
        <w:t>伊利丹·</w:t>
      </w:r>
      <w:proofErr w:type="gramStart"/>
      <w:r>
        <w:rPr>
          <w:rFonts w:hint="eastAsia"/>
          <w:b/>
          <w:bCs/>
        </w:rPr>
        <w:t>怒风</w:t>
      </w:r>
      <w:proofErr w:type="gramEnd"/>
      <w:r>
        <w:rPr>
          <w:rFonts w:hint="eastAsia"/>
          <w:b/>
          <w:bCs/>
        </w:rPr>
        <w:t>——外域之王，背叛者，第一位恶魔猎手。</w:t>
      </w:r>
    </w:p>
    <w:p w14:paraId="5F9C305F" w14:textId="57FB6BC4" w:rsidR="00275D79" w:rsidRPr="00E35F41" w:rsidRDefault="00D23694">
      <w:pPr>
        <w:spacing w:before="240" w:after="240" w:line="240" w:lineRule="auto"/>
        <w:jc w:val="both"/>
      </w:pPr>
      <w:r>
        <w:rPr>
          <w:rFonts w:hint="eastAsia"/>
        </w:rPr>
        <w:t>伊利丹·</w:t>
      </w:r>
      <w:proofErr w:type="gramStart"/>
      <w:r>
        <w:rPr>
          <w:rFonts w:hint="eastAsia"/>
        </w:rPr>
        <w:t>怒风是</w:t>
      </w:r>
      <w:proofErr w:type="gramEnd"/>
      <w:r>
        <w:rPr>
          <w:rFonts w:hint="eastAsia"/>
          <w:i/>
          <w:iCs/>
        </w:rPr>
        <w:t>《炉石传说》</w:t>
      </w:r>
      <w:r>
        <w:rPr>
          <w:rFonts w:hint="eastAsia"/>
        </w:rPr>
        <w:t>最新的英雄，体现了恶魔猎手独特的职业特征和玩法。这个富有攻击性的英雄会率领注入邪能之力的大军冲入战阵，用武器和利爪撕裂他的敌人。其他英雄可能更专注于强化和治疗自己的随从，但伊利丹不太在意随从的死活——只要可以击败挡路的敌人，他愿意做出必要的牺牲。</w:t>
      </w:r>
    </w:p>
    <w:p w14:paraId="34A145C0" w14:textId="6733D92F" w:rsidR="00E65348" w:rsidRPr="00E35F41" w:rsidRDefault="00E65348" w:rsidP="00E65348">
      <w:pPr>
        <w:spacing w:before="240" w:after="240" w:line="240" w:lineRule="auto"/>
        <w:jc w:val="both"/>
      </w:pPr>
      <w:r>
        <w:rPr>
          <w:rFonts w:hint="eastAsia"/>
        </w:rPr>
        <w:t>恶魔猎手职业已经整装待发，</w:t>
      </w:r>
      <w:r>
        <w:rPr>
          <w:rFonts w:hint="eastAsia"/>
          <w:i/>
          <w:iCs/>
        </w:rPr>
        <w:t>《炉石传说》</w:t>
      </w:r>
      <w:r>
        <w:rPr>
          <w:rFonts w:hint="eastAsia"/>
        </w:rPr>
        <w:t>的所有玩家都可以免费使用。他将在</w:t>
      </w:r>
      <w:r w:rsidR="00DB4FF0">
        <w:t>4</w:t>
      </w:r>
      <w:r>
        <w:rPr>
          <w:rFonts w:hint="eastAsia"/>
        </w:rPr>
        <w:t>月</w:t>
      </w:r>
      <w:r w:rsidR="00DB4FF0">
        <w:t>3</w:t>
      </w:r>
      <w:bookmarkStart w:id="0" w:name="_GoBack"/>
      <w:bookmarkEnd w:id="0"/>
      <w:r>
        <w:rPr>
          <w:rFonts w:hint="eastAsia"/>
        </w:rPr>
        <w:t>日的全新序</w:t>
      </w:r>
      <w:proofErr w:type="gramStart"/>
      <w:r>
        <w:rPr>
          <w:rFonts w:hint="eastAsia"/>
        </w:rPr>
        <w:t>章故事</w:t>
      </w:r>
      <w:proofErr w:type="gramEnd"/>
      <w:r>
        <w:rPr>
          <w:rFonts w:hint="eastAsia"/>
        </w:rPr>
        <w:t>中登场，这是一个以故事为中心的单人任务，由四个部分组成，将从伊利丹的视角带玩家重温伊利丹最初的故事……用</w:t>
      </w:r>
      <w:r>
        <w:rPr>
          <w:rFonts w:hint="eastAsia"/>
          <w:i/>
          <w:iCs/>
        </w:rPr>
        <w:t>《炉石传说》</w:t>
      </w:r>
      <w:r>
        <w:rPr>
          <w:rFonts w:hint="eastAsia"/>
        </w:rPr>
        <w:t>的演绎方式。玩家还可以免费获得全部10张恶魔猎手的基本卡牌，以及一套由20张卡牌组成的恶魔猎手新手系列卡牌。从</w:t>
      </w:r>
      <w:r>
        <w:rPr>
          <w:rFonts w:hint="eastAsia"/>
          <w:i/>
          <w:iCs/>
        </w:rPr>
        <w:t>“外域的灰烬”</w:t>
      </w:r>
      <w:r>
        <w:rPr>
          <w:rFonts w:hint="eastAsia"/>
        </w:rPr>
        <w:t>开始，今年的每一个扩展包都会再推出15张恶魔猎手卡牌——整个凤凰年共计45张。</w:t>
      </w:r>
    </w:p>
    <w:p w14:paraId="3E0CC9CF" w14:textId="419490DF" w:rsidR="00FE2839" w:rsidRPr="003D632C" w:rsidRDefault="00013CD9" w:rsidP="00E35F41">
      <w:pPr>
        <w:spacing w:before="240" w:after="240" w:line="240" w:lineRule="auto"/>
        <w:jc w:val="both"/>
      </w:pPr>
      <w:r>
        <w:rPr>
          <w:rFonts w:hint="eastAsia"/>
        </w:rPr>
        <w:t>恶魔猎手序章任务将于4月3日上线，恶魔猎手职业将于4月8日加入</w:t>
      </w:r>
      <w:r>
        <w:rPr>
          <w:rFonts w:hint="eastAsia"/>
          <w:i/>
          <w:iCs/>
        </w:rPr>
        <w:t>《炉石传说》</w:t>
      </w:r>
      <w:r>
        <w:rPr>
          <w:rFonts w:hint="eastAsia"/>
        </w:rPr>
        <w:t>。</w:t>
      </w:r>
    </w:p>
    <w:p w14:paraId="0BA6DC79" w14:textId="0F9B32E3" w:rsidR="00FE2839" w:rsidRPr="00E35F41" w:rsidRDefault="002E13DC" w:rsidP="00E35F41">
      <w:pPr>
        <w:spacing w:before="240" w:after="240" w:line="240" w:lineRule="auto"/>
        <w:jc w:val="center"/>
      </w:pPr>
      <w:r>
        <w:rPr>
          <w:rFonts w:hint="eastAsia"/>
          <w:b/>
          <w:bCs/>
        </w:rPr>
        <w:t>恶魔猎手参考资料（你</w:t>
      </w:r>
      <w:r>
        <w:rPr>
          <w:rFonts w:hint="eastAsia"/>
          <w:b/>
          <w:bCs/>
          <w:i/>
          <w:iCs/>
        </w:rPr>
        <w:t>现在</w:t>
      </w:r>
      <w:r>
        <w:rPr>
          <w:rFonts w:hint="eastAsia"/>
          <w:b/>
          <w:bCs/>
        </w:rPr>
        <w:t>准备好了）</w:t>
      </w:r>
    </w:p>
    <w:p w14:paraId="36AB76AF" w14:textId="61F43A89" w:rsidR="00AC39FC" w:rsidRPr="00AC39FC" w:rsidRDefault="005B65E1" w:rsidP="00A93E66">
      <w:pPr>
        <w:spacing w:before="240" w:after="240" w:line="360" w:lineRule="auto"/>
        <w:contextualSpacing/>
        <w:rPr>
          <w:b/>
          <w:bCs/>
        </w:rPr>
      </w:pPr>
      <w:r>
        <w:rPr>
          <w:rFonts w:hint="eastAsia"/>
          <w:b/>
          <w:bCs/>
        </w:rPr>
        <w:t>全新恶魔猎手英雄：</w:t>
      </w:r>
      <w:r>
        <w:rPr>
          <w:rFonts w:hint="eastAsia"/>
        </w:rPr>
        <w:t>伊利丹·</w:t>
      </w:r>
      <w:proofErr w:type="gramStart"/>
      <w:r>
        <w:rPr>
          <w:rFonts w:hint="eastAsia"/>
        </w:rPr>
        <w:t>怒风</w:t>
      </w:r>
      <w:proofErr w:type="gramEnd"/>
      <w:r>
        <w:rPr>
          <w:rFonts w:hint="eastAsia"/>
          <w:b/>
          <w:bCs/>
        </w:rPr>
        <w:br/>
        <w:t>英雄技能——恶魔之爪：</w:t>
      </w:r>
      <w:r>
        <w:rPr>
          <w:rFonts w:hint="eastAsia"/>
        </w:rPr>
        <w:t>1点法力值消耗；本回合获得+1攻击力</w:t>
      </w:r>
      <w:r>
        <w:rPr>
          <w:rFonts w:hint="eastAsia"/>
        </w:rPr>
        <w:br/>
      </w:r>
      <w:r>
        <w:rPr>
          <w:rFonts w:hint="eastAsia"/>
          <w:b/>
          <w:bCs/>
        </w:rPr>
        <w:t>恶魔猎手职业特点：</w:t>
      </w:r>
      <w:r>
        <w:rPr>
          <w:rFonts w:hint="eastAsia"/>
        </w:rPr>
        <w:t>勇猛的进攻者，可以用战刃和</w:t>
      </w:r>
      <w:r w:rsidR="00D57748">
        <w:rPr>
          <w:rFonts w:ascii="宋体" w:eastAsia="宋体" w:hAnsi="宋体" w:cs="宋体" w:hint="eastAsia"/>
        </w:rPr>
        <w:t>利</w:t>
      </w:r>
      <w:r>
        <w:rPr>
          <w:rFonts w:hint="eastAsia"/>
        </w:rPr>
        <w:t>爪统治游戏前期，并通过吸血来恢复自己的生命值——或者用毁灭性的灵魂法术和强大恶魔掌控战场；运用强大的邪能和灵魂魔法；牺牲随从</w:t>
      </w:r>
      <w:r w:rsidR="00D57748">
        <w:rPr>
          <w:rFonts w:ascii="宋体" w:eastAsia="宋体" w:hAnsi="宋体" w:cs="宋体" w:hint="eastAsia"/>
        </w:rPr>
        <w:t>来</w:t>
      </w:r>
      <w:r>
        <w:rPr>
          <w:rFonts w:hint="eastAsia"/>
        </w:rPr>
        <w:t>获取胜利</w:t>
      </w:r>
      <w:r>
        <w:rPr>
          <w:rFonts w:hint="eastAsia"/>
        </w:rPr>
        <w:br/>
      </w:r>
      <w:r>
        <w:rPr>
          <w:rFonts w:hint="eastAsia"/>
          <w:b/>
          <w:bCs/>
        </w:rPr>
        <w:t>全新关键字 – 流放：</w:t>
      </w:r>
      <w:r>
        <w:rPr>
          <w:rFonts w:hint="eastAsia"/>
        </w:rPr>
        <w:t>玩家从手牌最左或最右边使用此卡牌时会获得强大的额外效果</w:t>
      </w:r>
      <w:r>
        <w:rPr>
          <w:rFonts w:hint="eastAsia"/>
          <w:b/>
          <w:bCs/>
        </w:rPr>
        <w:br/>
        <w:t>恶魔猎手卡牌：</w:t>
      </w:r>
      <w:r>
        <w:rPr>
          <w:rFonts w:hint="eastAsia"/>
        </w:rPr>
        <w:t>10张基本牌（免费）、20张新手系列卡牌（免费）、</w:t>
      </w:r>
      <w:r w:rsidR="00CC5FBB">
        <w:rPr>
          <w:rFonts w:ascii="宋体" w:eastAsia="宋体" w:hAnsi="宋体" w:cs="宋体" w:hint="eastAsia"/>
        </w:rPr>
        <w:t>从</w:t>
      </w:r>
      <w:r>
        <w:rPr>
          <w:rFonts w:hint="eastAsia"/>
        </w:rPr>
        <w:t>“外域的灰烬”卡牌包中还</w:t>
      </w:r>
      <w:r w:rsidR="00CC5FBB">
        <w:rPr>
          <w:rFonts w:ascii="宋体" w:eastAsia="宋体" w:hAnsi="宋体" w:cs="宋体" w:hint="eastAsia"/>
        </w:rPr>
        <w:t>可获得</w:t>
      </w:r>
      <w:r>
        <w:rPr>
          <w:rFonts w:hint="eastAsia"/>
        </w:rPr>
        <w:t>15张卡牌；</w:t>
      </w:r>
    </w:p>
    <w:p w14:paraId="2EC804B7" w14:textId="7AD03607" w:rsidR="009C5441" w:rsidRPr="00D57748" w:rsidRDefault="00F719FE" w:rsidP="00A93E66">
      <w:pPr>
        <w:spacing w:before="240" w:after="240" w:line="360" w:lineRule="auto"/>
        <w:contextualSpacing/>
      </w:pPr>
      <w:r>
        <w:rPr>
          <w:rFonts w:hint="eastAsia"/>
        </w:rPr>
        <w:t>玩家在22级到60级期间每升两级都会获得1张金色的恶魔猎手基本牌（共计20张金色卡牌）</w:t>
      </w:r>
      <w:r>
        <w:rPr>
          <w:rFonts w:hint="eastAsia"/>
        </w:rPr>
        <w:br/>
      </w:r>
      <w:r>
        <w:rPr>
          <w:rFonts w:hint="eastAsia"/>
          <w:b/>
          <w:bCs/>
        </w:rPr>
        <w:t>酒馆战棋中的英雄伊利丹：</w:t>
      </w:r>
      <w:r>
        <w:rPr>
          <w:rFonts w:hint="eastAsia"/>
        </w:rPr>
        <w:t>流放（被动技能）：你最左边和最右边的随从会率先攻击</w:t>
      </w:r>
    </w:p>
    <w:sectPr w:rsidR="009C5441" w:rsidRPr="00D5774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4DBA5" w14:textId="77777777" w:rsidR="00B527EE" w:rsidRDefault="00B527EE" w:rsidP="00FE2839">
      <w:pPr>
        <w:spacing w:after="0" w:line="240" w:lineRule="auto"/>
      </w:pPr>
      <w:r>
        <w:separator/>
      </w:r>
    </w:p>
  </w:endnote>
  <w:endnote w:type="continuationSeparator" w:id="0">
    <w:p w14:paraId="227234E2" w14:textId="77777777" w:rsidR="00B527EE" w:rsidRDefault="00B527EE" w:rsidP="00FE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5E934" w14:textId="77777777" w:rsidR="00B527EE" w:rsidRDefault="00B527EE" w:rsidP="00FE2839">
      <w:pPr>
        <w:spacing w:after="0" w:line="240" w:lineRule="auto"/>
      </w:pPr>
      <w:r>
        <w:separator/>
      </w:r>
    </w:p>
  </w:footnote>
  <w:footnote w:type="continuationSeparator" w:id="0">
    <w:p w14:paraId="4451351F" w14:textId="77777777" w:rsidR="00B527EE" w:rsidRDefault="00B527EE" w:rsidP="00FE2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A74B" w14:textId="56839BB9" w:rsidR="00FE2839" w:rsidRDefault="00FE2839" w:rsidP="00FE2839">
    <w:pPr>
      <w:spacing w:after="0"/>
    </w:pPr>
    <w:r>
      <w:rPr>
        <w:rFonts w:hint="eastAsia"/>
        <w:b/>
        <w:i/>
        <w:sz w:val="36"/>
        <w:szCs w:val="44"/>
      </w:rPr>
      <w:t>《炉石传说</w:t>
    </w:r>
    <w:r>
      <w:rPr>
        <w:rFonts w:hint="eastAsia"/>
        <w:b/>
        <w:i/>
        <w:sz w:val="36"/>
        <w:szCs w:val="44"/>
        <w:vertAlign w:val="superscript"/>
      </w:rPr>
      <w:t>®</w:t>
    </w:r>
    <w:r>
      <w:rPr>
        <w:rFonts w:hint="eastAsia"/>
        <w:b/>
        <w:i/>
        <w:sz w:val="36"/>
        <w:szCs w:val="44"/>
      </w:rPr>
      <w:t>》——新职业：恶魔猎手</w:t>
    </w:r>
  </w:p>
  <w:p w14:paraId="4BC4B3DC" w14:textId="2808FB97" w:rsidR="00FE2839" w:rsidRPr="00FE2839" w:rsidRDefault="00FE2839" w:rsidP="00FE2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39"/>
    <w:rsid w:val="000016F9"/>
    <w:rsid w:val="00011418"/>
    <w:rsid w:val="00013CD9"/>
    <w:rsid w:val="00050E42"/>
    <w:rsid w:val="000B4488"/>
    <w:rsid w:val="000C7C1D"/>
    <w:rsid w:val="000E2D20"/>
    <w:rsid w:val="000E3060"/>
    <w:rsid w:val="000F0C66"/>
    <w:rsid w:val="00111748"/>
    <w:rsid w:val="001221A4"/>
    <w:rsid w:val="00124F64"/>
    <w:rsid w:val="00125395"/>
    <w:rsid w:val="001465D1"/>
    <w:rsid w:val="001573DC"/>
    <w:rsid w:val="001715C8"/>
    <w:rsid w:val="00180324"/>
    <w:rsid w:val="001918DA"/>
    <w:rsid w:val="001B0970"/>
    <w:rsid w:val="001B2B72"/>
    <w:rsid w:val="001C7A33"/>
    <w:rsid w:val="001D2F3E"/>
    <w:rsid w:val="001D6B6E"/>
    <w:rsid w:val="001E6EDC"/>
    <w:rsid w:val="001E7160"/>
    <w:rsid w:val="001F684A"/>
    <w:rsid w:val="00202657"/>
    <w:rsid w:val="0021419B"/>
    <w:rsid w:val="002206DA"/>
    <w:rsid w:val="002727D4"/>
    <w:rsid w:val="00275D79"/>
    <w:rsid w:val="00293962"/>
    <w:rsid w:val="002A7E02"/>
    <w:rsid w:val="002B3A1D"/>
    <w:rsid w:val="002C6F29"/>
    <w:rsid w:val="002E1277"/>
    <w:rsid w:val="002E13DC"/>
    <w:rsid w:val="002E43CA"/>
    <w:rsid w:val="002F583C"/>
    <w:rsid w:val="0030213E"/>
    <w:rsid w:val="00312C32"/>
    <w:rsid w:val="0032189A"/>
    <w:rsid w:val="00332152"/>
    <w:rsid w:val="00335537"/>
    <w:rsid w:val="00341038"/>
    <w:rsid w:val="0034192B"/>
    <w:rsid w:val="00345416"/>
    <w:rsid w:val="00357E48"/>
    <w:rsid w:val="0038708B"/>
    <w:rsid w:val="00387159"/>
    <w:rsid w:val="00396BB0"/>
    <w:rsid w:val="003A22AA"/>
    <w:rsid w:val="003D2771"/>
    <w:rsid w:val="003D4170"/>
    <w:rsid w:val="003D632C"/>
    <w:rsid w:val="00420EB4"/>
    <w:rsid w:val="00436E81"/>
    <w:rsid w:val="004415FE"/>
    <w:rsid w:val="00445E42"/>
    <w:rsid w:val="00452147"/>
    <w:rsid w:val="004721B0"/>
    <w:rsid w:val="00481816"/>
    <w:rsid w:val="00493903"/>
    <w:rsid w:val="004B49CE"/>
    <w:rsid w:val="004B747C"/>
    <w:rsid w:val="004C5992"/>
    <w:rsid w:val="004E573F"/>
    <w:rsid w:val="004F17C2"/>
    <w:rsid w:val="004F3C79"/>
    <w:rsid w:val="004F6435"/>
    <w:rsid w:val="00504FE0"/>
    <w:rsid w:val="00505943"/>
    <w:rsid w:val="0051556A"/>
    <w:rsid w:val="005211DA"/>
    <w:rsid w:val="0054124F"/>
    <w:rsid w:val="00555091"/>
    <w:rsid w:val="005817B0"/>
    <w:rsid w:val="0058223C"/>
    <w:rsid w:val="00586DAC"/>
    <w:rsid w:val="005A051D"/>
    <w:rsid w:val="005A4A63"/>
    <w:rsid w:val="005B65E1"/>
    <w:rsid w:val="005C4904"/>
    <w:rsid w:val="005D586F"/>
    <w:rsid w:val="005D7A5E"/>
    <w:rsid w:val="005E7345"/>
    <w:rsid w:val="005E75C5"/>
    <w:rsid w:val="006105B3"/>
    <w:rsid w:val="00616301"/>
    <w:rsid w:val="0062550F"/>
    <w:rsid w:val="00641BF3"/>
    <w:rsid w:val="0066104F"/>
    <w:rsid w:val="00670992"/>
    <w:rsid w:val="006845FD"/>
    <w:rsid w:val="006A4893"/>
    <w:rsid w:val="006C5092"/>
    <w:rsid w:val="006C71A4"/>
    <w:rsid w:val="006E2EE3"/>
    <w:rsid w:val="006E3E7C"/>
    <w:rsid w:val="006E6291"/>
    <w:rsid w:val="007236FA"/>
    <w:rsid w:val="00727557"/>
    <w:rsid w:val="00737108"/>
    <w:rsid w:val="00752501"/>
    <w:rsid w:val="00756B96"/>
    <w:rsid w:val="00764B28"/>
    <w:rsid w:val="00774A76"/>
    <w:rsid w:val="00785153"/>
    <w:rsid w:val="007903AD"/>
    <w:rsid w:val="007B0F39"/>
    <w:rsid w:val="007B788D"/>
    <w:rsid w:val="007C6EAD"/>
    <w:rsid w:val="007E47DC"/>
    <w:rsid w:val="007F2C36"/>
    <w:rsid w:val="007F4087"/>
    <w:rsid w:val="008361D9"/>
    <w:rsid w:val="00846B31"/>
    <w:rsid w:val="0085098E"/>
    <w:rsid w:val="00851772"/>
    <w:rsid w:val="00863A75"/>
    <w:rsid w:val="00864E31"/>
    <w:rsid w:val="008E3E10"/>
    <w:rsid w:val="008E5ABC"/>
    <w:rsid w:val="00951D4B"/>
    <w:rsid w:val="009850F6"/>
    <w:rsid w:val="00997821"/>
    <w:rsid w:val="009F40B9"/>
    <w:rsid w:val="00A144B7"/>
    <w:rsid w:val="00A6252C"/>
    <w:rsid w:val="00A8260C"/>
    <w:rsid w:val="00A83AA5"/>
    <w:rsid w:val="00A93E66"/>
    <w:rsid w:val="00AA47EF"/>
    <w:rsid w:val="00AC39FC"/>
    <w:rsid w:val="00AE3CEB"/>
    <w:rsid w:val="00AF0668"/>
    <w:rsid w:val="00B03CE5"/>
    <w:rsid w:val="00B11532"/>
    <w:rsid w:val="00B24D60"/>
    <w:rsid w:val="00B527EE"/>
    <w:rsid w:val="00B5546D"/>
    <w:rsid w:val="00B80A3B"/>
    <w:rsid w:val="00B868AA"/>
    <w:rsid w:val="00B87386"/>
    <w:rsid w:val="00BA07FF"/>
    <w:rsid w:val="00BA13A6"/>
    <w:rsid w:val="00BA7EB3"/>
    <w:rsid w:val="00BC0B38"/>
    <w:rsid w:val="00BC207E"/>
    <w:rsid w:val="00BE1517"/>
    <w:rsid w:val="00BE2898"/>
    <w:rsid w:val="00BE314D"/>
    <w:rsid w:val="00BE3152"/>
    <w:rsid w:val="00C13DF3"/>
    <w:rsid w:val="00C1420E"/>
    <w:rsid w:val="00C2401B"/>
    <w:rsid w:val="00C25ED9"/>
    <w:rsid w:val="00C80014"/>
    <w:rsid w:val="00C80DAB"/>
    <w:rsid w:val="00C84CB9"/>
    <w:rsid w:val="00CB55C4"/>
    <w:rsid w:val="00CC5FBB"/>
    <w:rsid w:val="00CC6876"/>
    <w:rsid w:val="00CD0F40"/>
    <w:rsid w:val="00CD44E7"/>
    <w:rsid w:val="00CE1D30"/>
    <w:rsid w:val="00CF44BB"/>
    <w:rsid w:val="00D02E81"/>
    <w:rsid w:val="00D23694"/>
    <w:rsid w:val="00D348DD"/>
    <w:rsid w:val="00D57748"/>
    <w:rsid w:val="00D62F37"/>
    <w:rsid w:val="00D764D8"/>
    <w:rsid w:val="00DA6E93"/>
    <w:rsid w:val="00DB4FF0"/>
    <w:rsid w:val="00DE1487"/>
    <w:rsid w:val="00DE6083"/>
    <w:rsid w:val="00DF2733"/>
    <w:rsid w:val="00E13E53"/>
    <w:rsid w:val="00E27BEA"/>
    <w:rsid w:val="00E35F41"/>
    <w:rsid w:val="00E368E4"/>
    <w:rsid w:val="00E4633C"/>
    <w:rsid w:val="00E535CB"/>
    <w:rsid w:val="00E57B9B"/>
    <w:rsid w:val="00E65348"/>
    <w:rsid w:val="00EA3D61"/>
    <w:rsid w:val="00EB25AD"/>
    <w:rsid w:val="00EB7792"/>
    <w:rsid w:val="00EC4488"/>
    <w:rsid w:val="00EC546C"/>
    <w:rsid w:val="00ED3057"/>
    <w:rsid w:val="00EE79F2"/>
    <w:rsid w:val="00F160DB"/>
    <w:rsid w:val="00F31EEE"/>
    <w:rsid w:val="00F65764"/>
    <w:rsid w:val="00F719FE"/>
    <w:rsid w:val="00F81C34"/>
    <w:rsid w:val="00F843FE"/>
    <w:rsid w:val="00F84A0B"/>
    <w:rsid w:val="00F92589"/>
    <w:rsid w:val="00FA4008"/>
    <w:rsid w:val="00FA75A8"/>
    <w:rsid w:val="00FB61BB"/>
    <w:rsid w:val="00FD41DD"/>
    <w:rsid w:val="00FD4545"/>
    <w:rsid w:val="00FE2839"/>
    <w:rsid w:val="00FF61C0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C56AF"/>
  <w15:chartTrackingRefBased/>
  <w15:docId w15:val="{0BA8B084-0FDE-4076-8203-89164B5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2839"/>
    <w:pPr>
      <w:spacing w:line="256" w:lineRule="auto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283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2839"/>
    <w:pPr>
      <w:spacing w:after="0" w:line="240" w:lineRule="auto"/>
    </w:pPr>
    <w:rPr>
      <w:rFonts w:ascii="Calibri" w:eastAsia="宋体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2839"/>
    <w:rPr>
      <w:rFonts w:ascii="Calibri" w:eastAsia="宋体" w:hAnsi="Calibri" w:cs="Times New Roman"/>
      <w:szCs w:val="21"/>
      <w:lang w:eastAsia="zh-CN"/>
    </w:rPr>
  </w:style>
  <w:style w:type="table" w:styleId="TableGrid">
    <w:name w:val="Table Grid"/>
    <w:basedOn w:val="TableNormal"/>
    <w:uiPriority w:val="59"/>
    <w:rsid w:val="00FE2839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839"/>
    <w:rPr>
      <w:rFonts w:eastAsiaTheme="minorHAnsi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839"/>
    <w:rPr>
      <w:rFonts w:eastAsiaTheme="minorHAns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52C"/>
    <w:pPr>
      <w:spacing w:after="0" w:line="240" w:lineRule="auto"/>
    </w:pPr>
    <w:rPr>
      <w:rFonts w:ascii="Segoe UI" w:eastAsia="宋体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2C"/>
    <w:rPr>
      <w:rFonts w:ascii="Segoe UI" w:eastAsiaTheme="minorHAnsi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573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3DC"/>
    <w:rPr>
      <w:rFonts w:eastAsiaTheme="minorHAnsi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3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3DC"/>
    <w:rPr>
      <w:rFonts w:eastAsiaTheme="minorHAnsi"/>
      <w:b/>
      <w:bCs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33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cn.news.blizzard.com/zh-cn/hearthstone" TargetMode="External"/><Relationship Id="rId4" Type="http://schemas.openxmlformats.org/officeDocument/2006/relationships/styles" Target="styles.xml"/><Relationship Id="rId9" Type="http://schemas.openxmlformats.org/officeDocument/2006/relationships/hyperlink" Target="http://9.163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6BF98317FD479E6DB1D1575F2913" ma:contentTypeVersion="13" ma:contentTypeDescription="Create a new document." ma:contentTypeScope="" ma:versionID="78b1fc4c42557c9af831a3614782c925">
  <xsd:schema xmlns:xsd="http://www.w3.org/2001/XMLSchema" xmlns:xs="http://www.w3.org/2001/XMLSchema" xmlns:p="http://schemas.microsoft.com/office/2006/metadata/properties" xmlns:ns3="09f09a08-b25f-48f5-a77f-f71d6709d106" xmlns:ns4="6e691614-b701-499e-bce5-2ddc10feb2dd" targetNamespace="http://schemas.microsoft.com/office/2006/metadata/properties" ma:root="true" ma:fieldsID="aa1fdaecd00ae6883fc2032568102ff0" ns3:_="" ns4:_="">
    <xsd:import namespace="09f09a08-b25f-48f5-a77f-f71d6709d106"/>
    <xsd:import namespace="6e691614-b701-499e-bce5-2ddc10feb2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09a08-b25f-48f5-a77f-f71d6709d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91614-b701-499e-bce5-2ddc10feb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A93A-CF82-4206-A48D-D492E9191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09a08-b25f-48f5-a77f-f71d6709d106"/>
    <ds:schemaRef ds:uri="6e691614-b701-499e-bce5-2ddc10feb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51AF9-5FE7-43DD-9C18-4BA419F1B9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F65670-07C8-48D7-A007-FC0468B67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Park</dc:creator>
  <cp:keywords/>
  <dc:description/>
  <cp:lastModifiedBy>Tianqi Yang</cp:lastModifiedBy>
  <cp:revision>2</cp:revision>
  <dcterms:created xsi:type="dcterms:W3CDTF">2020-03-02T05:40:00Z</dcterms:created>
  <dcterms:modified xsi:type="dcterms:W3CDTF">2020-03-02T05:40:00Z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0x010100CBDC6BF98317FD479E6DB1D1575F2913</vt:lpwstr>
  </property>
</Properties>
</file>