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48F07" w14:textId="77777777" w:rsidR="000E3F97" w:rsidRPr="00B34C65" w:rsidRDefault="000E3F97" w:rsidP="00303609">
      <w:pPr>
        <w:jc w:val="center"/>
        <w:rPr>
          <w:b/>
          <w:bCs/>
        </w:rPr>
      </w:pPr>
    </w:p>
    <w:p w14:paraId="109FB68B" w14:textId="77777777" w:rsidR="00303609" w:rsidRPr="00B34C65" w:rsidRDefault="00303609" w:rsidP="00303609"/>
    <w:p w14:paraId="5A2AB269" w14:textId="77777777" w:rsidR="001D2540" w:rsidRPr="00A02DBE" w:rsidRDefault="0093754B" w:rsidP="001D2540">
      <w:pPr>
        <w:pStyle w:val="NoSpacing"/>
        <w:jc w:val="center"/>
        <w:rPr>
          <w:rFonts w:ascii="Times New Roman" w:hAnsi="Times New Roman" w:cs="Times New Roman"/>
          <w:sz w:val="28"/>
          <w:szCs w:val="28"/>
        </w:rPr>
        <w:bidi w:val="0"/>
      </w:pPr>
      <w:r>
        <w:rPr>
          <w:rFonts w:ascii="Times New Roman" w:cs="Times New Roman" w:hAnsi="Times New Roman"/>
          <w:sz w:val="28"/>
          <w:szCs w:val="28"/>
          <w:lang w:val="de"/>
          <w:b w:val="1"/>
          <w:bCs w:val="1"/>
          <w:i w:val="0"/>
          <w:iCs w:val="0"/>
          <w:u w:val="none"/>
          <w:vertAlign w:val="baseline"/>
          <w:rtl w:val="0"/>
        </w:rPr>
        <w:t xml:space="preserve">FRANK KOWALKOWSKI</w:t>
      </w:r>
    </w:p>
    <w:p w14:paraId="330B3DA9" w14:textId="526B42BA" w:rsidR="001D2540" w:rsidRPr="00B34C65" w:rsidRDefault="0093754B"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Technical Director</w:t>
      </w:r>
    </w:p>
    <w:p w14:paraId="51495C3A" w14:textId="77777777" w:rsidR="001D2540" w:rsidRPr="00B34C65"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Blizzard Entertainment, Inc.</w:t>
      </w:r>
    </w:p>
    <w:p w14:paraId="06640320" w14:textId="77777777" w:rsidR="00AA02AA" w:rsidRDefault="00AA02AA" w:rsidP="001A3142">
      <w:pPr>
        <w:pStyle w:val="NoSpacing"/>
        <w:spacing w:line="360" w:lineRule="auto"/>
        <w:rPr>
          <w:rFonts w:ascii="Times New Roman" w:hAnsi="Times New Roman" w:cs="Times New Roman"/>
          <w:sz w:val="24"/>
          <w:szCs w:val="24"/>
        </w:rPr>
      </w:pPr>
    </w:p>
    <w:p w14:paraId="45D8A53C" w14:textId="764A307F" w:rsidR="0093754B" w:rsidRPr="0093754B" w:rsidRDefault="005F2084" w:rsidP="00DB415E">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Als Technical Director für Blizzard Entertainments </w:t>
      </w:r>
      <w:r>
        <w:rPr>
          <w:rFonts w:ascii="Times New Roman" w:cs="Times New Roman" w:hAnsi="Times New Roman"/>
          <w:sz w:val="24"/>
          <w:szCs w:val="24"/>
          <w:lang w:val="de"/>
          <w:b w:val="0"/>
          <w:bCs w:val="0"/>
          <w:i w:val="1"/>
          <w:iCs w:val="1"/>
          <w:u w:val="none"/>
          <w:vertAlign w:val="baseline"/>
          <w:rtl w:val="0"/>
        </w:rPr>
        <w:t xml:space="preserve">World of Warcraft</w:t>
      </w:r>
      <w:r>
        <w:rPr>
          <w:rFonts w:ascii="Times New Roman" w:cs="Times New Roman" w:hAnsi="Times New Roman"/>
          <w:sz w:val="24"/>
          <w:szCs w:val="24"/>
          <w:lang w:val="de"/>
          <w:b w:val="0"/>
          <w:bCs w:val="0"/>
          <w:i w:val="0"/>
          <w:iCs w:val="0"/>
          <w:u w:val="none"/>
          <w:vertAlign w:val="baseline"/>
          <w:rtl w:val="0"/>
        </w:rPr>
        <w:t xml:space="preserve"> hilft Frank Kowalkowski den Entwicklern und Ingenieuren dabei, das Spiel immer auf dem neuesten Stand der ständig fortschreitenden Technik zu halten. Momentan konzentriert er sich darauf, Spielern weltweit die bestmögliche Erfahrung zu bieten mit </w:t>
      </w:r>
      <w:r>
        <w:rPr>
          <w:rFonts w:ascii="Times New Roman" w:cs="Times New Roman" w:hAnsi="Times New Roman"/>
          <w:sz w:val="24"/>
          <w:szCs w:val="24"/>
          <w:lang w:val="de"/>
          <w:b w:val="0"/>
          <w:bCs w:val="0"/>
          <w:i w:val="1"/>
          <w:iCs w:val="1"/>
          <w:u w:val="none"/>
          <w:vertAlign w:val="baseline"/>
          <w:rtl w:val="0"/>
        </w:rPr>
        <w:t xml:space="preserve">Shadowlands</w:t>
      </w:r>
      <w:r>
        <w:rPr>
          <w:rFonts w:ascii="Times New Roman" w:cs="Times New Roman" w:hAnsi="Times New Roman"/>
          <w:sz w:val="24"/>
          <w:szCs w:val="24"/>
          <w:lang w:val="de"/>
          <w:b w:val="0"/>
          <w:bCs w:val="0"/>
          <w:i w:val="0"/>
          <w:iCs w:val="0"/>
          <w:u w:val="none"/>
          <w:vertAlign w:val="baseline"/>
          <w:rtl w:val="0"/>
        </w:rPr>
        <w:t xml:space="preserve">, der kommenden Erweiterung für </w:t>
      </w:r>
      <w:r>
        <w:rPr>
          <w:rFonts w:ascii="Times New Roman" w:cs="Times New Roman" w:hAnsi="Times New Roman"/>
          <w:sz w:val="24"/>
          <w:szCs w:val="24"/>
          <w:lang w:val="de"/>
          <w:b w:val="0"/>
          <w:bCs w:val="0"/>
          <w:i w:val="1"/>
          <w:iCs w:val="1"/>
          <w:u w:val="none"/>
          <w:vertAlign w:val="baseline"/>
          <w:rtl w:val="0"/>
        </w:rPr>
        <w:t xml:space="preserve">World of Warcraft</w:t>
      </w:r>
      <w:r>
        <w:rPr>
          <w:rFonts w:ascii="Times New Roman" w:cs="Times New Roman" w:hAnsi="Times New Roman"/>
          <w:sz w:val="24"/>
          <w:szCs w:val="24"/>
          <w:lang w:val="de"/>
          <w:b w:val="0"/>
          <w:bCs w:val="0"/>
          <w:i w:val="0"/>
          <w:iCs w:val="0"/>
          <w:u w:val="none"/>
          <w:vertAlign w:val="baseline"/>
          <w:rtl w:val="0"/>
        </w:rPr>
        <w:t xml:space="preserve">.</w:t>
      </w:r>
    </w:p>
    <w:p w14:paraId="2347DAFF" w14:textId="77777777" w:rsidR="0093754B" w:rsidRDefault="0093754B" w:rsidP="00DB415E">
      <w:pPr>
        <w:pStyle w:val="NoSpacing"/>
        <w:spacing w:line="360" w:lineRule="auto"/>
        <w:ind w:firstLine="720"/>
        <w:jc w:val="both"/>
        <w:rPr>
          <w:rFonts w:ascii="Times New Roman" w:hAnsi="Times New Roman" w:cs="Times New Roman"/>
          <w:sz w:val="24"/>
          <w:szCs w:val="24"/>
        </w:rPr>
      </w:pPr>
    </w:p>
    <w:p w14:paraId="16A92734" w14:textId="77777777" w:rsidR="001D2540" w:rsidRDefault="008E7E8C" w:rsidP="008E7E8C">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Bevor er zu Blizzard kam, entwickelte Frank bei Obsidian Entertainment Rollenspiele wie </w:t>
      </w:r>
      <w:r>
        <w:rPr>
          <w:rFonts w:ascii="Times New Roman" w:cs="Times New Roman" w:hAnsi="Times New Roman"/>
          <w:sz w:val="24"/>
          <w:szCs w:val="24"/>
          <w:lang w:val="de"/>
          <w:b w:val="0"/>
          <w:bCs w:val="0"/>
          <w:i w:val="1"/>
          <w:iCs w:val="1"/>
          <w:u w:val="none"/>
          <w:vertAlign w:val="baseline"/>
          <w:rtl w:val="0"/>
        </w:rPr>
        <w:t xml:space="preserve">Fallout: New Vegas</w:t>
      </w:r>
      <w:r>
        <w:rPr>
          <w:rFonts w:ascii="Times New Roman" w:cs="Times New Roman" w:hAnsi="Times New Roman"/>
          <w:sz w:val="24"/>
          <w:szCs w:val="24"/>
          <w:lang w:val="de"/>
          <w:b w:val="0"/>
          <w:bCs w:val="0"/>
          <w:i w:val="0"/>
          <w:iCs w:val="0"/>
          <w:u w:val="none"/>
          <w:vertAlign w:val="baseline"/>
          <w:rtl w:val="0"/>
        </w:rPr>
        <w:t xml:space="preserve"> und </w:t>
      </w:r>
      <w:r>
        <w:rPr>
          <w:rFonts w:ascii="Times New Roman" w:cs="Times New Roman" w:hAnsi="Times New Roman"/>
          <w:sz w:val="24"/>
          <w:szCs w:val="24"/>
          <w:lang w:val="de"/>
          <w:b w:val="0"/>
          <w:bCs w:val="0"/>
          <w:i w:val="1"/>
          <w:iCs w:val="1"/>
          <w:u w:val="none"/>
          <w:vertAlign w:val="baseline"/>
          <w:rtl w:val="0"/>
        </w:rPr>
        <w:t xml:space="preserve">Neverwinter Nights 2</w:t>
      </w:r>
      <w:r>
        <w:rPr>
          <w:rFonts w:ascii="Times New Roman" w:cs="Times New Roman" w:hAnsi="Times New Roman"/>
          <w:sz w:val="24"/>
          <w:szCs w:val="24"/>
          <w:lang w:val="de"/>
          <w:b w:val="0"/>
          <w:bCs w:val="0"/>
          <w:i w:val="0"/>
          <w:iCs w:val="0"/>
          <w:u w:val="none"/>
          <w:vertAlign w:val="baseline"/>
          <w:rtl w:val="0"/>
        </w:rPr>
        <w:t xml:space="preserve">. Als er 2012 als Senior Software Engineer zum </w:t>
      </w:r>
      <w:r>
        <w:rPr>
          <w:rFonts w:ascii="Times New Roman" w:cs="Times New Roman" w:hAnsi="Times New Roman"/>
          <w:sz w:val="24"/>
          <w:szCs w:val="24"/>
          <w:lang w:val="de"/>
          <w:b w:val="0"/>
          <w:bCs w:val="0"/>
          <w:i w:val="1"/>
          <w:iCs w:val="1"/>
          <w:u w:val="none"/>
          <w:vertAlign w:val="baseline"/>
          <w:rtl w:val="0"/>
        </w:rPr>
        <w:t xml:space="preserve">WoW</w:t>
      </w:r>
      <w:r>
        <w:rPr>
          <w:rFonts w:ascii="Times New Roman" w:cs="Times New Roman" w:hAnsi="Times New Roman"/>
          <w:sz w:val="24"/>
          <w:szCs w:val="24"/>
          <w:lang w:val="de"/>
          <w:b w:val="0"/>
          <w:bCs w:val="0"/>
          <w:i w:val="0"/>
          <w:iCs w:val="0"/>
          <w:u w:val="none"/>
          <w:vertAlign w:val="baseline"/>
          <w:rtl w:val="0"/>
        </w:rPr>
        <w:t xml:space="preserve">-Team stieß, erfüllte er damit seine langjährige persönliche Quest, bei der Entwicklung eines </w:t>
      </w:r>
      <w:r>
        <w:rPr>
          <w:rFonts w:ascii="Times New Roman" w:cs="Times New Roman" w:hAnsi="Times New Roman"/>
          <w:sz w:val="24"/>
          <w:szCs w:val="24"/>
          <w:lang w:val="de"/>
          <w:b w:val="0"/>
          <w:bCs w:val="0"/>
          <w:i w:val="1"/>
          <w:iCs w:val="1"/>
          <w:u w:val="none"/>
          <w:vertAlign w:val="baseline"/>
          <w:rtl w:val="0"/>
        </w:rPr>
        <w:t xml:space="preserve">Fallout</w:t>
      </w:r>
      <w:r>
        <w:rPr>
          <w:rFonts w:ascii="Times New Roman" w:cs="Times New Roman" w:hAnsi="Times New Roman"/>
          <w:sz w:val="24"/>
          <w:szCs w:val="24"/>
          <w:lang w:val="de"/>
          <w:b w:val="0"/>
          <w:bCs w:val="0"/>
          <w:i w:val="0"/>
          <w:iCs w:val="0"/>
          <w:u w:val="none"/>
          <w:vertAlign w:val="baseline"/>
          <w:rtl w:val="0"/>
        </w:rPr>
        <w:t xml:space="preserve">-Spiels mitzuwirken und bei Blizzard zu arbeiten.</w:t>
      </w:r>
    </w:p>
    <w:p w14:paraId="7251C310" w14:textId="77777777" w:rsidR="008E7E8C" w:rsidRPr="00063ACD" w:rsidRDefault="008E7E8C" w:rsidP="008E7E8C">
      <w:pPr>
        <w:pStyle w:val="NoSpacing"/>
        <w:spacing w:line="360" w:lineRule="auto"/>
        <w:ind w:firstLine="720"/>
        <w:jc w:val="both"/>
        <w:rPr>
          <w:rFonts w:cs="Times New Roman"/>
          <w:sz w:val="24"/>
          <w:szCs w:val="24"/>
        </w:rPr>
      </w:pPr>
    </w:p>
    <w:p w14:paraId="45B54076" w14:textId="173373B2" w:rsidR="004B5A67" w:rsidRPr="00063ACD" w:rsidRDefault="008E7E8C" w:rsidP="00DB415E">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In seiner Freizeit spielt Frank gerne Spiele auf PC und Konsole und setzt sich neue kreative Ziele, sei es Gitarre lernen, Dungeons &amp; Dragons spielen, Schreiben oder der Besuch von Tanzkursen. </w:t>
      </w:r>
    </w:p>
    <w:sectPr w:rsidR="004B5A67" w:rsidRPr="00063ACD" w:rsidSect="00AA02AA">
      <w:headerReference w:type="default" r:id="rId9"/>
      <w:footerReference w:type="default" r:id="rId10"/>
      <w:pgSz w:w="12240" w:h="15840"/>
      <w:pgMar w:top="127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F8306" w14:textId="77777777" w:rsidR="00C327BD" w:rsidRDefault="00C327BD" w:rsidP="000E3F97">
      <w:pPr>
        <w:bidi w:val="0"/>
      </w:pPr>
      <w:r>
        <w:separator/>
      </w:r>
    </w:p>
  </w:endnote>
  <w:endnote w:type="continuationSeparator" w:id="0">
    <w:p w14:paraId="06E6B02B" w14:textId="77777777" w:rsidR="00C327BD" w:rsidRDefault="00C327BD"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F2688" w14:textId="77777777" w:rsidR="00B34C65" w:rsidRDefault="00B34C65">
    <w:pPr>
      <w:pStyle w:val="Footer"/>
    </w:pPr>
  </w:p>
  <w:p w14:paraId="41E5F5FD" w14:textId="77777777" w:rsidR="00B34C65" w:rsidRDefault="00B34C65">
    <w:pPr>
      <w:pStyle w:val="Footer"/>
    </w:pPr>
  </w:p>
  <w:p w14:paraId="2E1AC8CC" w14:textId="77777777" w:rsidR="00B34C65" w:rsidRDefault="00B34C65">
    <w:pPr>
      <w:pStyle w:val="Footer"/>
    </w:pPr>
  </w:p>
  <w:p w14:paraId="54960470" w14:textId="77777777" w:rsidR="00B34C65" w:rsidRDefault="00B34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8E4F4" w14:textId="77777777" w:rsidR="00C327BD" w:rsidRDefault="00C327BD" w:rsidP="000E3F97">
      <w:pPr>
        <w:bidi w:val="0"/>
      </w:pPr>
      <w:r>
        <w:separator/>
      </w:r>
    </w:p>
  </w:footnote>
  <w:footnote w:type="continuationSeparator" w:id="0">
    <w:p w14:paraId="6A160AB2" w14:textId="77777777" w:rsidR="00C327BD" w:rsidRDefault="00C327BD"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F234C" w14:textId="77777777" w:rsidR="000E3F97" w:rsidRDefault="00AA02AA" w:rsidP="00AA02AA">
    <w:pPr>
      <w:pStyle w:val="Header"/>
      <w:tabs>
        <w:tab w:val="left" w:pos="1800"/>
      </w:tabs>
      <w:bidi w:val="0"/>
    </w:pPr>
    <w:r>
      <w:rPr>
        <w:lang w:val="de"/>
        <w:b w:val="0"/>
        <w:bCs w:val="0"/>
        <w:i w:val="0"/>
        <w:iCs w:val="0"/>
        <w:u w:val="none"/>
        <w:vertAlign w:val="baseline"/>
        <w:rtl w:val="0"/>
      </w:rPr>
      <w:tab/>
    </w:r>
    <w:r>
      <w:rPr>
        <w:lang w:val="de"/>
        <w:b w:val="0"/>
        <w:bCs w:val="0"/>
        <w:i w:val="0"/>
        <w:iCs w:val="0"/>
        <w:u w:val="none"/>
        <w:vertAlign w:val="baseline"/>
        <w:rtl w:val="0"/>
      </w:rPr>
      <w:tab/>
    </w:r>
    <w:r>
      <w:rPr>
        <w:noProof/>
        <w:sz w:val="36"/>
        <w:szCs w:val="36"/>
        <w:lang w:val="de"/>
        <w:b w:val="1"/>
        <w:bCs w:val="1"/>
        <w:i w:val="0"/>
        <w:iCs w:val="0"/>
        <w:u w:val="none"/>
        <w:vertAlign w:val="baseline"/>
        <w:rtl w:val="0"/>
      </w:rPr>
      <w:drawing>
        <wp:inline distT="0" distB="0" distL="0" distR="0" wp14:anchorId="67459D5F" wp14:editId="74B337B4">
          <wp:extent cx="1493241" cy="847725"/>
          <wp:effectExtent l="19050" t="0" r="0" b="0"/>
          <wp:docPr id="6" name="Picture 6"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22DB"/>
    <w:rsid w:val="0006149C"/>
    <w:rsid w:val="00063ACD"/>
    <w:rsid w:val="00092994"/>
    <w:rsid w:val="000C1C03"/>
    <w:rsid w:val="000C4B4B"/>
    <w:rsid w:val="000D3F08"/>
    <w:rsid w:val="000E3F97"/>
    <w:rsid w:val="00190B8C"/>
    <w:rsid w:val="001A3142"/>
    <w:rsid w:val="001B1E70"/>
    <w:rsid w:val="001D2540"/>
    <w:rsid w:val="001E599E"/>
    <w:rsid w:val="001E7C6C"/>
    <w:rsid w:val="00202746"/>
    <w:rsid w:val="002057B3"/>
    <w:rsid w:val="00250F30"/>
    <w:rsid w:val="00272683"/>
    <w:rsid w:val="0028018F"/>
    <w:rsid w:val="00292081"/>
    <w:rsid w:val="002B47E1"/>
    <w:rsid w:val="002D2F52"/>
    <w:rsid w:val="002E5C15"/>
    <w:rsid w:val="00303609"/>
    <w:rsid w:val="003155E4"/>
    <w:rsid w:val="00316FDE"/>
    <w:rsid w:val="003A2DA8"/>
    <w:rsid w:val="003C0F8F"/>
    <w:rsid w:val="003D10D7"/>
    <w:rsid w:val="0041729A"/>
    <w:rsid w:val="004256FA"/>
    <w:rsid w:val="004263F4"/>
    <w:rsid w:val="00466DE3"/>
    <w:rsid w:val="00483655"/>
    <w:rsid w:val="004840BB"/>
    <w:rsid w:val="00484356"/>
    <w:rsid w:val="004B5A67"/>
    <w:rsid w:val="005235E7"/>
    <w:rsid w:val="00553EC7"/>
    <w:rsid w:val="005A7DA2"/>
    <w:rsid w:val="005C20FB"/>
    <w:rsid w:val="005E1EC4"/>
    <w:rsid w:val="005F2084"/>
    <w:rsid w:val="00633C5C"/>
    <w:rsid w:val="006363A6"/>
    <w:rsid w:val="006505F8"/>
    <w:rsid w:val="00653CD1"/>
    <w:rsid w:val="00687A25"/>
    <w:rsid w:val="006931B1"/>
    <w:rsid w:val="006A0EB2"/>
    <w:rsid w:val="007132CA"/>
    <w:rsid w:val="00774D1B"/>
    <w:rsid w:val="007960C0"/>
    <w:rsid w:val="007F33A6"/>
    <w:rsid w:val="007F447A"/>
    <w:rsid w:val="00822C99"/>
    <w:rsid w:val="008479B0"/>
    <w:rsid w:val="00870BDC"/>
    <w:rsid w:val="008B4F5A"/>
    <w:rsid w:val="008B5F48"/>
    <w:rsid w:val="008E7E8C"/>
    <w:rsid w:val="0091632B"/>
    <w:rsid w:val="0092423A"/>
    <w:rsid w:val="00926DA0"/>
    <w:rsid w:val="0093754B"/>
    <w:rsid w:val="0095689B"/>
    <w:rsid w:val="009B0B8F"/>
    <w:rsid w:val="009D0034"/>
    <w:rsid w:val="009E5D7C"/>
    <w:rsid w:val="00A02DBE"/>
    <w:rsid w:val="00A32BA2"/>
    <w:rsid w:val="00A77E00"/>
    <w:rsid w:val="00A91B83"/>
    <w:rsid w:val="00AA02AA"/>
    <w:rsid w:val="00AB01D8"/>
    <w:rsid w:val="00AE3AA1"/>
    <w:rsid w:val="00B150F4"/>
    <w:rsid w:val="00B34C65"/>
    <w:rsid w:val="00B45FDF"/>
    <w:rsid w:val="00B474B5"/>
    <w:rsid w:val="00B837F4"/>
    <w:rsid w:val="00B925C7"/>
    <w:rsid w:val="00BC4ADC"/>
    <w:rsid w:val="00BD10AB"/>
    <w:rsid w:val="00BD726C"/>
    <w:rsid w:val="00BF7CD8"/>
    <w:rsid w:val="00C17C48"/>
    <w:rsid w:val="00C327BD"/>
    <w:rsid w:val="00C62400"/>
    <w:rsid w:val="00C74B6F"/>
    <w:rsid w:val="00CB372C"/>
    <w:rsid w:val="00CB5685"/>
    <w:rsid w:val="00CE7506"/>
    <w:rsid w:val="00D10BD9"/>
    <w:rsid w:val="00D647D5"/>
    <w:rsid w:val="00DB415E"/>
    <w:rsid w:val="00DC0D73"/>
    <w:rsid w:val="00DC25B5"/>
    <w:rsid w:val="00DE59C7"/>
    <w:rsid w:val="00DF2F50"/>
    <w:rsid w:val="00E0355A"/>
    <w:rsid w:val="00E4613A"/>
    <w:rsid w:val="00E859BD"/>
    <w:rsid w:val="00EB709C"/>
    <w:rsid w:val="00EE5A4D"/>
    <w:rsid w:val="00F22F51"/>
    <w:rsid w:val="00F42224"/>
    <w:rsid w:val="00F85DC8"/>
    <w:rsid w:val="00FB326D"/>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A8373"/>
  <w15:docId w15:val="{38BBDECA-D96F-481E-A4B0-245715E2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12" Type="http://schemas.openxmlformats.org/officeDocument/2006/relationships/theme" Target="theme/theme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ntTable" Target="fontTable.xml" /><Relationship Id="rId5" Type="http://schemas.openxmlformats.org/officeDocument/2006/relationships/settings" Target="settings.xml" /><Relationship Id="rId10" Type="http://schemas.openxmlformats.org/officeDocument/2006/relationships/footer" Target="footer1.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2CCCCD-12A0-44D5-A934-AEAC65DDB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78D085-664E-498A-9743-A7FE5CDBDF4A}">
  <ds:schemaRefs>
    <ds:schemaRef ds:uri="http://schemas.microsoft.com/office/2006/metadata/properties"/>
    <ds:schemaRef ds:uri="http://schemas.microsoft.com/office/infopath/2007/PartnerControls"/>
    <ds:schemaRef ds:uri="aa3ae8c6-bf97-4134-ad5c-bdbec721ee1b"/>
  </ds:schemaRefs>
</ds:datastoreItem>
</file>

<file path=customXml/itemProps3.xml><?xml version="1.0" encoding="utf-8"?>
<ds:datastoreItem xmlns:ds="http://schemas.openxmlformats.org/officeDocument/2006/customXml" ds:itemID="{230F0D4A-B2A3-4A23-A07A-CA2115ACCF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145</Words>
  <Characters>818</Characters>
  <Application>Microsoft Office Word</Application>
  <DocSecurity>0</DocSecurity>
  <Lines>20</Lines>
  <Paragraphs>6</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Morgane Ah Kong</cp:lastModifiedBy>
  <cp:revision>8</cp:revision>
  <dcterms:created xsi:type="dcterms:W3CDTF">2019-05-01T18:45:00Z</dcterms:created>
  <dcterms:modified xsi:type="dcterms:W3CDTF">2020-06-02T08:08:00Z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