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F97" w:rsidRDefault="000E3F97" w:rsidP="00303609">
      <w:pPr>
        <w:jc w:val="center"/>
        <w:rPr>
          <w:b/>
          <w:bCs/>
        </w:rPr>
      </w:pPr>
    </w:p>
    <w:p w:rsidR="001D2540" w:rsidRPr="00FA5E3D" w:rsidRDefault="00FC02A6" w:rsidP="001D2540">
      <w:pPr>
        <w:pStyle w:val="NoSpacing"/>
        <w:jc w:val="center"/>
        <w:rPr>
          <w:rFonts w:ascii="Times New Roman" w:hAnsi="Times New Roman" w:cs="Times New Roman"/>
          <w:b/>
          <w:sz w:val="24"/>
          <w:szCs w:val="24"/>
        </w:rPr>
        <w:bidi w:val="0"/>
      </w:pPr>
      <w:r>
        <w:rPr>
          <w:rFonts w:ascii="Times New Roman" w:cs="Times New Roman" w:hAnsi="Times New Roman"/>
          <w:sz w:val="24"/>
          <w:szCs w:val="24"/>
          <w:lang w:val="fr-fr"/>
          <w:b w:val="1"/>
          <w:bCs w:val="1"/>
          <w:i w:val="0"/>
          <w:iCs w:val="0"/>
          <w:u w:val="none"/>
          <w:vertAlign w:val="baseline"/>
          <w:rtl w:val="0"/>
        </w:rPr>
        <w:t xml:space="preserve">MORGAN DAY</w:t>
      </w:r>
    </w:p>
    <w:p w:rsidR="001D2540" w:rsidRPr="00FA5E3D" w:rsidRDefault="00EB21B1" w:rsidP="001D2540">
      <w:pPr>
        <w:pStyle w:val="NoSpacing"/>
        <w:jc w:val="center"/>
        <w:rPr>
          <w:rFonts w:ascii="Times New Roman" w:hAnsi="Times New Roman" w:cs="Times New Roman"/>
          <w:sz w:val="24"/>
          <w:szCs w:val="24"/>
        </w:rPr>
        <w:bidi w:val="0"/>
      </w:pPr>
      <w:r>
        <w:rPr>
          <w:rFonts w:ascii="Times New Roman" w:cs="Times New Roman" w:hAnsi="Times New Roman"/>
          <w:sz w:val="24"/>
          <w:szCs w:val="24"/>
          <w:lang w:val="fr-fr"/>
          <w:b w:val="1"/>
          <w:bCs w:val="1"/>
          <w:i w:val="0"/>
          <w:iCs w:val="0"/>
          <w:u w:val="none"/>
          <w:vertAlign w:val="baseline"/>
          <w:rtl w:val="0"/>
        </w:rPr>
        <w:t xml:space="preserve">Responsable de la conception du jeu</w:t>
      </w:r>
    </w:p>
    <w:p w:rsidR="001D2540" w:rsidRPr="00FA5E3D" w:rsidRDefault="001D2540" w:rsidP="001D2540">
      <w:pPr>
        <w:pStyle w:val="NoSpacing"/>
        <w:jc w:val="center"/>
        <w:rPr>
          <w:rFonts w:ascii="Times New Roman" w:hAnsi="Times New Roman" w:cs="Times New Roman"/>
          <w:sz w:val="24"/>
          <w:szCs w:val="24"/>
        </w:rPr>
        <w:bidi w:val="0"/>
      </w:pPr>
      <w:r>
        <w:rPr>
          <w:rFonts w:ascii="Times New Roman" w:cs="Times New Roman" w:hAnsi="Times New Roman"/>
          <w:sz w:val="24"/>
          <w:szCs w:val="24"/>
          <w:lang w:val="fr-fr"/>
          <w:b w:val="1"/>
          <w:bCs w:val="1"/>
          <w:i w:val="0"/>
          <w:iCs w:val="0"/>
          <w:u w:val="none"/>
          <w:vertAlign w:val="baseline"/>
          <w:rtl w:val="0"/>
        </w:rPr>
        <w:t xml:space="preserve">Blizzard Entertainment, Inc.</w:t>
      </w:r>
    </w:p>
    <w:p w:rsidR="001D2540" w:rsidRPr="00F70713" w:rsidRDefault="001D2540" w:rsidP="001D2540">
      <w:pPr>
        <w:pStyle w:val="NoSpacing"/>
        <w:rPr>
          <w:rFonts w:ascii="Times New Roman" w:hAnsi="Times New Roman" w:cs="Times New Roman"/>
        </w:rPr>
        <w:bidi w:val="0"/>
      </w:pPr>
      <w:r>
        <w:rPr>
          <w:rFonts w:ascii="Times New Roman" w:cs="Times New Roman" w:hAnsi="Times New Roman"/>
          <w:lang w:val="fr-fr"/>
          <w:b w:val="0"/>
          <w:bCs w:val="0"/>
          <w:i w:val="0"/>
          <w:iCs w:val="0"/>
          <w:u w:val="none"/>
          <w:vertAlign w:val="baseline"/>
          <w:rtl w:val="0"/>
        </w:rPr>
        <w:t xml:space="preserve"> </w:t>
      </w:r>
    </w:p>
    <w:p w:rsidR="00356C8D" w:rsidRPr="0081798F" w:rsidRDefault="00356C8D" w:rsidP="000424B3">
      <w:pPr>
        <w:pStyle w:val="NoSpacing"/>
        <w:spacing w:line="360" w:lineRule="auto"/>
        <w:jc w:val="both"/>
        <w:rPr>
          <w:rFonts w:ascii="Times New Roman" w:hAnsi="Times New Roman" w:cs="Times New Roman"/>
          <w:sz w:val="24"/>
          <w:szCs w:val="24"/>
        </w:rPr>
        <w:bidi w:val="0"/>
      </w:pPr>
      <w:r>
        <w:rPr>
          <w:rFonts w:ascii="Times New Roman" w:cs="Times New Roman" w:hAnsi="Times New Roman"/>
          <w:sz w:val="24"/>
          <w:szCs w:val="24"/>
          <w:lang w:val="fr-fr"/>
          <w:b w:val="0"/>
          <w:bCs w:val="0"/>
          <w:i w:val="0"/>
          <w:iCs w:val="0"/>
          <w:u w:val="none"/>
          <w:vertAlign w:val="baseline"/>
          <w:rtl w:val="0"/>
        </w:rPr>
        <w:t xml:space="preserve">En tant que responsable de la conception au sein de l’équipe de développement de </w:t>
      </w:r>
      <w:r>
        <w:rPr>
          <w:rFonts w:ascii="Times New Roman" w:cs="Times New Roman" w:hAnsi="Times New Roman"/>
          <w:sz w:val="24"/>
          <w:szCs w:val="24"/>
          <w:lang w:val="fr-fr"/>
          <w:b w:val="0"/>
          <w:bCs w:val="0"/>
          <w:i w:val="1"/>
          <w:iCs w:val="1"/>
          <w:u w:val="none"/>
          <w:vertAlign w:val="baseline"/>
          <w:rtl w:val="0"/>
        </w:rPr>
        <w:t xml:space="preserve">World of Warcraft</w:t>
      </w:r>
      <w:r>
        <w:rPr>
          <w:rFonts w:ascii="Times New Roman" w:cs="Times New Roman" w:hAnsi="Times New Roman"/>
          <w:sz w:val="24"/>
          <w:szCs w:val="24"/>
          <w:lang w:val="fr-fr"/>
          <w:b w:val="0"/>
          <w:bCs w:val="0"/>
          <w:i w:val="0"/>
          <w:iCs w:val="0"/>
          <w:u w:val="none"/>
          <w:vertAlign w:val="baseline"/>
          <w:rtl w:val="0"/>
        </w:rPr>
        <w:t xml:space="preserve"> chez Blizzard Entertainment, Morgan Day supervise la conception de diverses fonctionnalités du jeu, et plus précisément celles destinées aux combats et aux rencontres. À l’occasion de la prochaine extension </w:t>
      </w:r>
      <w:r>
        <w:rPr>
          <w:rFonts w:ascii="Times New Roman" w:cs="Times New Roman" w:hAnsi="Times New Roman"/>
          <w:sz w:val="24"/>
          <w:szCs w:val="24"/>
          <w:lang w:val="fr-fr"/>
          <w:b w:val="0"/>
          <w:bCs w:val="0"/>
          <w:i w:val="1"/>
          <w:iCs w:val="1"/>
          <w:u w:val="none"/>
          <w:vertAlign w:val="baseline"/>
          <w:rtl w:val="0"/>
        </w:rPr>
        <w:t xml:space="preserve">Shadowlands</w:t>
      </w:r>
      <w:r>
        <w:rPr>
          <w:rFonts w:ascii="Times New Roman" w:cs="Times New Roman" w:hAnsi="Times New Roman"/>
          <w:sz w:val="24"/>
          <w:szCs w:val="24"/>
          <w:lang w:val="fr-fr"/>
          <w:b w:val="0"/>
          <w:bCs w:val="0"/>
          <w:i w:val="0"/>
          <w:iCs w:val="0"/>
          <w:u w:val="none"/>
          <w:vertAlign w:val="baseline"/>
          <w:rtl w:val="0"/>
        </w:rPr>
        <w:t xml:space="preserve">, et en étroite collaboration avec l’équipe de graphistes, Morgan Day se charge principalement des donjons et des raids afin de concevoir au mieux ces environnements hostiles dans lesquels d’impitoyables ennemis attendent nos joueurs. </w:t>
      </w:r>
    </w:p>
    <w:p w:rsidR="00356C8D" w:rsidRPr="0081798F" w:rsidRDefault="00356C8D" w:rsidP="000424B3">
      <w:pPr>
        <w:pStyle w:val="NoSpacing"/>
        <w:spacing w:line="360" w:lineRule="auto"/>
        <w:jc w:val="both"/>
        <w:rPr>
          <w:rFonts w:ascii="Times New Roman" w:hAnsi="Times New Roman" w:cs="Times New Roman"/>
          <w:sz w:val="24"/>
          <w:szCs w:val="24"/>
        </w:rPr>
      </w:pPr>
    </w:p>
    <w:p w:rsidR="000E4194" w:rsidRPr="0081798F" w:rsidRDefault="000F648D" w:rsidP="000424B3">
      <w:pPr>
        <w:pStyle w:val="NoSpacing"/>
        <w:spacing w:line="360" w:lineRule="auto"/>
        <w:jc w:val="both"/>
        <w:rPr>
          <w:rFonts w:ascii="Times New Roman" w:hAnsi="Times New Roman" w:cs="Times New Roman"/>
          <w:i/>
          <w:sz w:val="24"/>
          <w:szCs w:val="24"/>
        </w:rPr>
        <w:bidi w:val="0"/>
      </w:pPr>
      <w:r>
        <w:rPr>
          <w:rFonts w:ascii="Times New Roman" w:cs="Times New Roman" w:hAnsi="Times New Roman"/>
          <w:sz w:val="24"/>
          <w:szCs w:val="24"/>
          <w:lang w:val="fr-fr"/>
          <w:b w:val="0"/>
          <w:bCs w:val="0"/>
          <w:i w:val="0"/>
          <w:iCs w:val="0"/>
          <w:u w:val="none"/>
          <w:vertAlign w:val="baseline"/>
          <w:rtl w:val="0"/>
        </w:rPr>
        <w:t xml:space="preserve">Morgan est arrivé chez Blizzard en 2005 en tant que spécialiste assurance qualité des raids et des donjons. Depuis qu’il a rejoint l’équipe de </w:t>
      </w:r>
      <w:r>
        <w:rPr>
          <w:rFonts w:ascii="Times New Roman" w:cs="Times New Roman" w:hAnsi="Times New Roman"/>
          <w:sz w:val="24"/>
          <w:szCs w:val="24"/>
          <w:lang w:val="fr-fr"/>
          <w:b w:val="0"/>
          <w:bCs w:val="0"/>
          <w:i w:val="1"/>
          <w:iCs w:val="1"/>
          <w:u w:val="none"/>
          <w:vertAlign w:val="baseline"/>
          <w:rtl w:val="0"/>
        </w:rPr>
        <w:t xml:space="preserve">World of Warcraft</w:t>
      </w:r>
      <w:r>
        <w:rPr>
          <w:rFonts w:ascii="Times New Roman" w:cs="Times New Roman" w:hAnsi="Times New Roman"/>
          <w:sz w:val="24"/>
          <w:szCs w:val="24"/>
          <w:lang w:val="fr-fr"/>
          <w:b w:val="0"/>
          <w:bCs w:val="0"/>
          <w:i w:val="0"/>
          <w:iCs w:val="0"/>
          <w:u w:val="none"/>
          <w:vertAlign w:val="baseline"/>
          <w:rtl w:val="0"/>
        </w:rPr>
        <w:t xml:space="preserve">, il s’est entièrement consacré à ce projet. </w:t>
      </w:r>
    </w:p>
    <w:p w:rsidR="000E4194" w:rsidRDefault="000E4194" w:rsidP="000424B3">
      <w:pPr>
        <w:pStyle w:val="NoSpacing"/>
        <w:spacing w:line="360" w:lineRule="auto"/>
        <w:jc w:val="both"/>
        <w:rPr>
          <w:rFonts w:ascii="Times New Roman" w:hAnsi="Times New Roman" w:cs="Times New Roman"/>
          <w:sz w:val="24"/>
          <w:szCs w:val="24"/>
        </w:rPr>
      </w:pPr>
    </w:p>
    <w:p w:rsidR="00FA5E3D" w:rsidRPr="004103FF" w:rsidRDefault="006069D7" w:rsidP="004103FF">
      <w:pPr>
        <w:pStyle w:val="NoSpacing"/>
        <w:spacing w:line="360" w:lineRule="auto"/>
        <w:jc w:val="both"/>
        <w:rPr>
          <w:rFonts w:ascii="Times New Roman" w:hAnsi="Times New Roman" w:cs="Times New Roman"/>
          <w:sz w:val="24"/>
          <w:szCs w:val="24"/>
        </w:rPr>
        <w:bidi w:val="0"/>
      </w:pPr>
      <w:r>
        <w:rPr>
          <w:rFonts w:ascii="Times New Roman" w:cs="Times New Roman" w:hAnsi="Times New Roman"/>
          <w:sz w:val="24"/>
          <w:szCs w:val="24"/>
          <w:lang w:val="fr-fr"/>
          <w:b w:val="0"/>
          <w:bCs w:val="0"/>
          <w:i w:val="0"/>
          <w:iCs w:val="0"/>
          <w:u w:val="none"/>
          <w:vertAlign w:val="baseline"/>
          <w:rtl w:val="0"/>
        </w:rPr>
        <w:t xml:space="preserve">Durant son temps libre, il aime jouer à des jeux de plateau, boire de la bière et jouer à des jeux vidéo. Mais surtout, il aime partager ses centres d’intérêt avec ses amis et ses collègues. </w:t>
      </w:r>
    </w:p>
    <w:p w:rsidR="004B5A67" w:rsidRPr="00310568" w:rsidRDefault="00310568">
      <w:pPr>
        <w:rPr>
          <w:sz w:val="22"/>
          <w:szCs w:val="22"/>
        </w:rPr>
        <w:bidi w:val="0"/>
      </w:pPr>
      <w:r>
        <w:rPr>
          <w:sz w:val="22"/>
          <w:szCs w:val="22"/>
          <w:lang w:val="fr-fr"/>
          <w:b w:val="0"/>
          <w:bCs w:val="0"/>
          <w:i w:val="0"/>
          <w:iCs w:val="0"/>
          <w:u w:val="none"/>
          <w:vertAlign w:val="baseline"/>
          <w:rtl w:val="0"/>
        </w:rPr>
        <w:t xml:space="preserve"> </w:t>
      </w:r>
    </w:p>
    <w:sectPr w:rsidR="004B5A67" w:rsidRPr="00310568" w:rsidSect="004B5A6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6454" w:rsidRDefault="00DA6454" w:rsidP="000E3F97">
      <w:pPr>
        <w:bidi w:val="0"/>
      </w:pPr>
      <w:r>
        <w:separator/>
      </w:r>
    </w:p>
  </w:endnote>
  <w:endnote w:type="continuationSeparator" w:id="0">
    <w:p w:rsidR="00DA6454" w:rsidRDefault="00DA6454" w:rsidP="000E3F97">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6454" w:rsidRDefault="00DA6454" w:rsidP="000E3F97">
      <w:pPr>
        <w:bidi w:val="0"/>
      </w:pPr>
      <w:r>
        <w:separator/>
      </w:r>
    </w:p>
  </w:footnote>
  <w:footnote w:type="continuationSeparator" w:id="0">
    <w:p w:rsidR="00DA6454" w:rsidRDefault="00DA6454" w:rsidP="000E3F97">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3F97" w:rsidRDefault="000E3F97" w:rsidP="000E3F97">
    <w:pPr>
      <w:pStyle w:val="Header"/>
      <w:jc w:val="center"/>
      <w:bidi w:val="0"/>
    </w:pPr>
    <w:r>
      <w:rPr>
        <w:noProof/>
        <w:sz w:val="36"/>
        <w:szCs w:val="36"/>
        <w:lang w:val="fr-fr"/>
        <w:b w:val="1"/>
        <w:bCs w:val="1"/>
        <w:i w:val="0"/>
        <w:iCs w:val="0"/>
        <w:u w:val="none"/>
        <w:vertAlign w:val="baseline"/>
        <w:rtl w:val="0"/>
      </w:rPr>
      <w:drawing>
        <wp:inline distT="0" distB="0" distL="0" distR="0">
          <wp:extent cx="1493241" cy="847725"/>
          <wp:effectExtent l="19050" t="0" r="0" b="0"/>
          <wp:docPr id="1" name="Picture 1" descr="\\corp.blizzard.net\teams\Public_Relations\Logos\blizlogo_corp_cmy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blizzard.net\teams\Public_Relations\Logos\blizlogo_corp_cmyk.tif"/>
                  <pic:cNvPicPr>
                    <a:picLocks noChangeAspect="1" noChangeArrowheads="1"/>
                  </pic:cNvPicPr>
                </pic:nvPicPr>
                <pic:blipFill>
                  <a:blip r:embed="rId1"/>
                  <a:srcRect/>
                  <a:stretch>
                    <a:fillRect/>
                  </a:stretch>
                </pic:blipFill>
                <pic:spPr bwMode="auto">
                  <a:xfrm>
                    <a:off x="0" y="0"/>
                    <a:ext cx="1494295" cy="848323"/>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746"/>
    <w:rsid w:val="00000120"/>
    <w:rsid w:val="000022DB"/>
    <w:rsid w:val="000327D6"/>
    <w:rsid w:val="000424B3"/>
    <w:rsid w:val="00092041"/>
    <w:rsid w:val="000E3F97"/>
    <w:rsid w:val="000E4194"/>
    <w:rsid w:val="000F648D"/>
    <w:rsid w:val="000F698B"/>
    <w:rsid w:val="00142D0A"/>
    <w:rsid w:val="001473A7"/>
    <w:rsid w:val="001A419C"/>
    <w:rsid w:val="001A537F"/>
    <w:rsid w:val="001B1E70"/>
    <w:rsid w:val="001C25CF"/>
    <w:rsid w:val="001D2540"/>
    <w:rsid w:val="001E4316"/>
    <w:rsid w:val="001E7C6C"/>
    <w:rsid w:val="00202746"/>
    <w:rsid w:val="002057B3"/>
    <w:rsid w:val="00250F30"/>
    <w:rsid w:val="00270C22"/>
    <w:rsid w:val="0028018F"/>
    <w:rsid w:val="002B47E1"/>
    <w:rsid w:val="002D0799"/>
    <w:rsid w:val="002E5C15"/>
    <w:rsid w:val="00303609"/>
    <w:rsid w:val="00310568"/>
    <w:rsid w:val="00316FDE"/>
    <w:rsid w:val="00323B62"/>
    <w:rsid w:val="00356C8D"/>
    <w:rsid w:val="00393552"/>
    <w:rsid w:val="003C0F8F"/>
    <w:rsid w:val="004103FF"/>
    <w:rsid w:val="004201E5"/>
    <w:rsid w:val="004256FA"/>
    <w:rsid w:val="004263F4"/>
    <w:rsid w:val="0043080C"/>
    <w:rsid w:val="00477B68"/>
    <w:rsid w:val="00483655"/>
    <w:rsid w:val="004B198C"/>
    <w:rsid w:val="004B5A67"/>
    <w:rsid w:val="004E32F8"/>
    <w:rsid w:val="00510795"/>
    <w:rsid w:val="00512FAB"/>
    <w:rsid w:val="005171F3"/>
    <w:rsid w:val="005235E7"/>
    <w:rsid w:val="00541DFA"/>
    <w:rsid w:val="00553EC7"/>
    <w:rsid w:val="005643D7"/>
    <w:rsid w:val="005A7DA2"/>
    <w:rsid w:val="005C20FB"/>
    <w:rsid w:val="005C63C9"/>
    <w:rsid w:val="005D23C2"/>
    <w:rsid w:val="005D71D7"/>
    <w:rsid w:val="005E1EC4"/>
    <w:rsid w:val="005F230C"/>
    <w:rsid w:val="006069D7"/>
    <w:rsid w:val="00633C5C"/>
    <w:rsid w:val="006363A6"/>
    <w:rsid w:val="006505F8"/>
    <w:rsid w:val="006509B6"/>
    <w:rsid w:val="00652C49"/>
    <w:rsid w:val="00687A25"/>
    <w:rsid w:val="006A0EB2"/>
    <w:rsid w:val="006D438D"/>
    <w:rsid w:val="006D629C"/>
    <w:rsid w:val="0070058F"/>
    <w:rsid w:val="0070430C"/>
    <w:rsid w:val="007132CA"/>
    <w:rsid w:val="0074541F"/>
    <w:rsid w:val="00790839"/>
    <w:rsid w:val="007E0802"/>
    <w:rsid w:val="007F14B8"/>
    <w:rsid w:val="007F35F7"/>
    <w:rsid w:val="007F447A"/>
    <w:rsid w:val="0081798F"/>
    <w:rsid w:val="00822C99"/>
    <w:rsid w:val="008479B0"/>
    <w:rsid w:val="00870BDC"/>
    <w:rsid w:val="00877AC9"/>
    <w:rsid w:val="008B1914"/>
    <w:rsid w:val="008B5F48"/>
    <w:rsid w:val="008D23E9"/>
    <w:rsid w:val="008D5F63"/>
    <w:rsid w:val="008E5261"/>
    <w:rsid w:val="00914992"/>
    <w:rsid w:val="0092423A"/>
    <w:rsid w:val="00936CBF"/>
    <w:rsid w:val="0095689B"/>
    <w:rsid w:val="00960D53"/>
    <w:rsid w:val="009848C2"/>
    <w:rsid w:val="009A5E5B"/>
    <w:rsid w:val="009B0B8F"/>
    <w:rsid w:val="009F5FEF"/>
    <w:rsid w:val="00A53BAC"/>
    <w:rsid w:val="00A77E00"/>
    <w:rsid w:val="00A92B30"/>
    <w:rsid w:val="00AB01D8"/>
    <w:rsid w:val="00AE3AA1"/>
    <w:rsid w:val="00B219BC"/>
    <w:rsid w:val="00B45FDF"/>
    <w:rsid w:val="00B474B5"/>
    <w:rsid w:val="00B630B8"/>
    <w:rsid w:val="00B661E5"/>
    <w:rsid w:val="00B837F4"/>
    <w:rsid w:val="00B925C7"/>
    <w:rsid w:val="00BC4ADC"/>
    <w:rsid w:val="00BD10AB"/>
    <w:rsid w:val="00BD3AC5"/>
    <w:rsid w:val="00BD726C"/>
    <w:rsid w:val="00BF7CD8"/>
    <w:rsid w:val="00C4176E"/>
    <w:rsid w:val="00C60DD5"/>
    <w:rsid w:val="00C62400"/>
    <w:rsid w:val="00C752B6"/>
    <w:rsid w:val="00CA6050"/>
    <w:rsid w:val="00CB2554"/>
    <w:rsid w:val="00CB372C"/>
    <w:rsid w:val="00CC4D4D"/>
    <w:rsid w:val="00CE7506"/>
    <w:rsid w:val="00D37560"/>
    <w:rsid w:val="00D647D5"/>
    <w:rsid w:val="00DA6454"/>
    <w:rsid w:val="00DC55AB"/>
    <w:rsid w:val="00DE59C7"/>
    <w:rsid w:val="00DF2F50"/>
    <w:rsid w:val="00E0355A"/>
    <w:rsid w:val="00E04B9F"/>
    <w:rsid w:val="00E12A63"/>
    <w:rsid w:val="00E52C0C"/>
    <w:rsid w:val="00E7029F"/>
    <w:rsid w:val="00E73310"/>
    <w:rsid w:val="00EB054E"/>
    <w:rsid w:val="00EB21B1"/>
    <w:rsid w:val="00EB709C"/>
    <w:rsid w:val="00EF70BC"/>
    <w:rsid w:val="00F02886"/>
    <w:rsid w:val="00F27C40"/>
    <w:rsid w:val="00F67987"/>
    <w:rsid w:val="00F85DC8"/>
    <w:rsid w:val="00FA0742"/>
    <w:rsid w:val="00FA5E3D"/>
    <w:rsid w:val="00FB326D"/>
    <w:rsid w:val="00FB42DC"/>
    <w:rsid w:val="00FC02A6"/>
    <w:rsid w:val="00FC115D"/>
    <w:rsid w:val="00FD5222"/>
    <w:rsid w:val="00FE0E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60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3F97"/>
    <w:pPr>
      <w:tabs>
        <w:tab w:val="center" w:pos="4680"/>
        <w:tab w:val="right" w:pos="9360"/>
      </w:tabs>
    </w:pPr>
  </w:style>
  <w:style w:type="character" w:customStyle="1" w:styleId="HeaderChar">
    <w:name w:val="Header Char"/>
    <w:basedOn w:val="DefaultParagraphFont"/>
    <w:link w:val="Header"/>
    <w:uiPriority w:val="99"/>
    <w:rsid w:val="000E3F9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E3F97"/>
    <w:pPr>
      <w:tabs>
        <w:tab w:val="center" w:pos="4680"/>
        <w:tab w:val="right" w:pos="9360"/>
      </w:tabs>
    </w:pPr>
  </w:style>
  <w:style w:type="character" w:customStyle="1" w:styleId="FooterChar">
    <w:name w:val="Footer Char"/>
    <w:basedOn w:val="DefaultParagraphFont"/>
    <w:link w:val="Footer"/>
    <w:uiPriority w:val="99"/>
    <w:rsid w:val="000E3F9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E3F97"/>
    <w:rPr>
      <w:rFonts w:ascii="Tahoma" w:hAnsi="Tahoma" w:cs="Tahoma"/>
      <w:sz w:val="16"/>
      <w:szCs w:val="16"/>
    </w:rPr>
  </w:style>
  <w:style w:type="character" w:customStyle="1" w:styleId="BalloonTextChar">
    <w:name w:val="Balloon Text Char"/>
    <w:basedOn w:val="DefaultParagraphFont"/>
    <w:link w:val="BalloonText"/>
    <w:uiPriority w:val="99"/>
    <w:semiHidden/>
    <w:rsid w:val="000E3F97"/>
    <w:rPr>
      <w:rFonts w:ascii="Tahoma" w:eastAsia="Times New Roman" w:hAnsi="Tahoma" w:cs="Tahoma"/>
      <w:sz w:val="16"/>
      <w:szCs w:val="16"/>
    </w:rPr>
  </w:style>
  <w:style w:type="paragraph" w:styleId="NoSpacing">
    <w:name w:val="No Spacing"/>
    <w:uiPriority w:val="1"/>
    <w:qFormat/>
    <w:rsid w:val="001D2540"/>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8713366">
      <w:bodyDiv w:val="1"/>
      <w:marLeft w:val="0"/>
      <w:marRight w:val="0"/>
      <w:marTop w:val="0"/>
      <w:marBottom w:val="0"/>
      <w:divBdr>
        <w:top w:val="none" w:sz="0" w:space="0" w:color="auto"/>
        <w:left w:val="none" w:sz="0" w:space="0" w:color="auto"/>
        <w:bottom w:val="none" w:sz="0" w:space="0" w:color="auto"/>
        <w:right w:val="none" w:sz="0" w:space="0" w:color="auto"/>
      </w:divBdr>
    </w:div>
    <w:div w:id="749541232">
      <w:bodyDiv w:val="1"/>
      <w:marLeft w:val="0"/>
      <w:marRight w:val="0"/>
      <w:marTop w:val="0"/>
      <w:marBottom w:val="0"/>
      <w:divBdr>
        <w:top w:val="none" w:sz="0" w:space="0" w:color="auto"/>
        <w:left w:val="none" w:sz="0" w:space="0" w:color="auto"/>
        <w:bottom w:val="none" w:sz="0" w:space="0" w:color="auto"/>
        <w:right w:val="none" w:sz="0" w:space="0" w:color="auto"/>
      </w:divBdr>
    </w:div>
    <w:div w:id="192494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DBA7DCEA85604429F969D24B14EABAF" ma:contentTypeVersion="12" ma:contentTypeDescription="Crée un document." ma:contentTypeScope="" ma:versionID="511afab2e3f4386fb5ab5ebd26f1b415">
  <xsd:schema xmlns:xsd="http://www.w3.org/2001/XMLSchema" xmlns:xs="http://www.w3.org/2001/XMLSchema" xmlns:p="http://schemas.microsoft.com/office/2006/metadata/properties" xmlns:ns2="dff2f304-2943-442d-9c66-22ab2061b3fd" xmlns:ns3="ba39d362-45a0-4586-9b27-cfba301f0c88" targetNamespace="http://schemas.microsoft.com/office/2006/metadata/properties" ma:root="true" ma:fieldsID="468a59d81680f327ef905ed04841ad8e" ns2:_="" ns3:_="">
    <xsd:import namespace="dff2f304-2943-442d-9c66-22ab2061b3fd"/>
    <xsd:import namespace="ba39d362-45a0-4586-9b27-cfba301f0c8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f2f304-2943-442d-9c66-22ab2061b3fd"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39d362-45a0-4586-9b27-cfba301f0c88"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6765D7-16D2-453B-9E85-456D8452E73A}">
  <ds:schemaRefs>
    <ds:schemaRef ds:uri="http://schemas.microsoft.com/sharepoint/v3/contenttype/forms"/>
  </ds:schemaRefs>
</ds:datastoreItem>
</file>

<file path=customXml/itemProps2.xml><?xml version="1.0" encoding="utf-8"?>
<ds:datastoreItem xmlns:ds="http://schemas.openxmlformats.org/officeDocument/2006/customXml" ds:itemID="{92FFBE37-AD33-45EC-AD2F-28FE639BD0F1}">
  <ds:schemaRefs>
    <ds:schemaRef ds:uri="http://schemas.microsoft.com/office/2006/metadata/properties"/>
    <ds:schemaRef ds:uri="http://schemas.microsoft.com/office/infopath/2007/PartnerControls"/>
    <ds:schemaRef ds:uri="aa3ae8c6-bf97-4134-ad5c-bdbec721ee1b"/>
  </ds:schemaRefs>
</ds:datastoreItem>
</file>

<file path=customXml/itemProps3.xml><?xml version="1.0" encoding="utf-8"?>
<ds:datastoreItem xmlns:ds="http://schemas.openxmlformats.org/officeDocument/2006/customXml" ds:itemID="{43E4E434-A289-478B-BD8B-D1D92A2F58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f2f304-2943-442d-9c66-22ab2061b3fd"/>
    <ds:schemaRef ds:uri="ba39d362-45a0-4586-9b27-cfba301f0c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123</Words>
  <Characters>703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Gareth Hughes</dc:creator>
  <cp:lastModifiedBy>Morgane Ah Kong</cp:lastModifiedBy>
  <cp:revision>18</cp:revision>
  <dcterms:created xsi:type="dcterms:W3CDTF">2017-02-24T22:03:00Z</dcterms:created>
  <dcterms:modified xsi:type="dcterms:W3CDTF">2020-06-02T08:05:00Z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0x010100DDBA7DCEA85604429F969D24B14EABAF</vt:lpwstr>
  </property>
</Properties>
</file>