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FB666" w14:textId="467F0AE9" w:rsidR="00F93ACA" w:rsidRDefault="00C06E50" w:rsidP="6F3956BD">
      <w:pPr>
        <w:pStyle w:val="Heading1"/>
        <w:rPr>
          <w:b/>
          <w:bCs/>
          <w:noProof/>
        </w:rPr>
      </w:pPr>
      <w:r>
        <w:rPr>
          <w:noProof/>
        </w:rPr>
        <w:drawing>
          <wp:anchor distT="0" distB="0" distL="114300" distR="114300" simplePos="0" relativeHeight="251658240" behindDoc="0" locked="0" layoutInCell="1" allowOverlap="1" wp14:anchorId="45252C3E" wp14:editId="55CBDB16">
            <wp:simplePos x="0" y="0"/>
            <wp:positionH relativeFrom="column">
              <wp:posOffset>3385726</wp:posOffset>
            </wp:positionH>
            <wp:positionV relativeFrom="paragraph">
              <wp:posOffset>0</wp:posOffset>
            </wp:positionV>
            <wp:extent cx="3102610" cy="3422015"/>
            <wp:effectExtent l="0" t="0" r="2540" b="6985"/>
            <wp:wrapSquare wrapText="bothSides"/>
            <wp:docPr id="433446540" name="Picture 433446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rcRect l="20416" r="22916"/>
                    <a:stretch>
                      <a:fillRect/>
                    </a:stretch>
                  </pic:blipFill>
                  <pic:spPr>
                    <a:xfrm>
                      <a:off x="0" y="0"/>
                      <a:ext cx="3102610" cy="3422015"/>
                    </a:xfrm>
                    <a:prstGeom prst="rect">
                      <a:avLst/>
                    </a:prstGeom>
                  </pic:spPr>
                </pic:pic>
              </a:graphicData>
            </a:graphic>
            <wp14:sizeRelH relativeFrom="margin">
              <wp14:pctWidth>0</wp14:pctWidth>
            </wp14:sizeRelH>
            <wp14:sizeRelV relativeFrom="margin">
              <wp14:pctHeight>0</wp14:pctHeight>
            </wp14:sizeRelV>
          </wp:anchor>
        </w:drawing>
      </w:r>
      <w:r>
        <w:rPr>
          <w:b/>
          <w:bCs/>
        </w:rPr>
        <w:softHyphen/>
      </w:r>
      <w:r>
        <w:rPr>
          <w:b/>
          <w:bCs/>
        </w:rPr>
        <w:softHyphen/>
      </w:r>
      <w:r w:rsidR="00AE0DAF" w:rsidRPr="6F3956BD">
        <w:rPr>
          <w:b/>
          <w:bCs/>
        </w:rPr>
        <w:t>Hero Rework</w:t>
      </w:r>
      <w:r w:rsidR="00F93ACA" w:rsidRPr="6F3956BD">
        <w:rPr>
          <w:b/>
          <w:bCs/>
        </w:rPr>
        <w:t xml:space="preserve">: </w:t>
      </w:r>
      <w:r w:rsidR="76DFA65F" w:rsidRPr="6F3956BD">
        <w:rPr>
          <w:b/>
          <w:bCs/>
        </w:rPr>
        <w:t>D.Va</w:t>
      </w:r>
    </w:p>
    <w:p w14:paraId="18A3C2D8" w14:textId="05CA8C8F" w:rsidR="76DFA65F" w:rsidRDefault="76DFA65F" w:rsidP="6F3956BD">
      <w:pPr>
        <w:pStyle w:val="Subtitle"/>
        <w:spacing w:after="0" w:line="240" w:lineRule="auto"/>
      </w:pPr>
      <w:r>
        <w:t>MEKA Pilot</w:t>
      </w:r>
    </w:p>
    <w:p w14:paraId="4AB239F5" w14:textId="7AB07B74" w:rsidR="00A72D21" w:rsidRDefault="00F93ACA" w:rsidP="00F93ACA">
      <w:pPr>
        <w:pStyle w:val="Subtitle"/>
        <w:spacing w:after="0" w:line="240" w:lineRule="auto"/>
        <w:rPr>
          <w:noProof/>
        </w:rPr>
      </w:pPr>
      <w:r>
        <w:t xml:space="preserve">Role: </w:t>
      </w:r>
      <w:r w:rsidR="79FD28AE">
        <w:t>Bruiser</w:t>
      </w:r>
    </w:p>
    <w:p w14:paraId="672A6659" w14:textId="5A0EF36A" w:rsidR="00F93ACA" w:rsidRDefault="00F93ACA" w:rsidP="00F93ACA">
      <w:pPr>
        <w:pStyle w:val="Subtitle"/>
        <w:spacing w:after="0" w:line="240" w:lineRule="auto"/>
        <w:rPr>
          <w:noProof/>
        </w:rPr>
      </w:pPr>
    </w:p>
    <w:p w14:paraId="5DAB6C7B" w14:textId="12D278FE" w:rsidR="00173C7C" w:rsidRPr="00C06E50" w:rsidRDefault="00173C7C" w:rsidP="6F3956BD">
      <w:r w:rsidRPr="6F3956BD">
        <w:rPr>
          <w:rFonts w:eastAsiaTheme="minorEastAsia"/>
          <w:color w:val="FF0000"/>
          <w:spacing w:val="15"/>
          <w:sz w:val="20"/>
          <w:szCs w:val="20"/>
        </w:rPr>
        <w:t xml:space="preserve">Embargo: </w:t>
      </w:r>
      <w:r w:rsidR="10B895BD" w:rsidRPr="6F3956BD">
        <w:rPr>
          <w:rFonts w:eastAsiaTheme="minorEastAsia"/>
          <w:color w:val="FF0000"/>
          <w:spacing w:val="15"/>
          <w:sz w:val="20"/>
          <w:szCs w:val="20"/>
        </w:rPr>
        <w:t>Monday</w:t>
      </w:r>
      <w:r w:rsidR="31A66136" w:rsidRPr="6F3956BD">
        <w:rPr>
          <w:rFonts w:eastAsiaTheme="minorEastAsia"/>
          <w:color w:val="FF0000"/>
          <w:spacing w:val="15"/>
          <w:sz w:val="20"/>
          <w:szCs w:val="20"/>
        </w:rPr>
        <w:t>, August 31</w:t>
      </w:r>
      <w:r w:rsidRPr="6F3956BD">
        <w:rPr>
          <w:rFonts w:eastAsiaTheme="minorEastAsia"/>
          <w:color w:val="FF0000"/>
          <w:spacing w:val="15"/>
          <w:sz w:val="20"/>
          <w:szCs w:val="20"/>
        </w:rPr>
        <w:t xml:space="preserve"> at 11:00 AM PST</w:t>
      </w:r>
    </w:p>
    <w:p w14:paraId="02EB378F" w14:textId="1A723A5C" w:rsidR="00D32ADA" w:rsidRDefault="00F93ACA" w:rsidP="00C06E50">
      <w:r w:rsidRPr="6F3956BD">
        <w:rPr>
          <w:b/>
          <w:bCs/>
        </w:rPr>
        <w:t>Overview:</w:t>
      </w:r>
      <w:r>
        <w:t xml:space="preserve"> </w:t>
      </w:r>
      <w:r w:rsidR="00B43F91">
        <w:t>An agile bruiser with an emphasis on disruption and supporting her team.</w:t>
      </w:r>
    </w:p>
    <w:p w14:paraId="19FF996D" w14:textId="77777777" w:rsidR="000E1220" w:rsidRDefault="000E1220" w:rsidP="00AC5F29">
      <w:pPr>
        <w:pStyle w:val="xmsonormal"/>
        <w:rPr>
          <w:rFonts w:cs="Times New Roman"/>
        </w:rPr>
      </w:pPr>
      <w:r w:rsidRPr="000E1220">
        <w:rPr>
          <w:rFonts w:cs="Times New Roman"/>
          <w:b/>
          <w:bCs/>
        </w:rPr>
        <w:t>Developer Comment: </w:t>
      </w:r>
      <w:r w:rsidRPr="000E1220">
        <w:rPr>
          <w:rFonts w:cs="Times New Roman"/>
        </w:rPr>
        <w:t xml:space="preserve">At long last, our favorite Pro Gamer is back and ready to pwn teh n00bs! With D.Va's rework we've given her tons of new tools and redistributed her power to help her fill more of a traditional bruiser role while still retaining a lot of her "supporty" essence. This new talent tree should allow her to flex to fill gaps in your team comp or to be her old aggro self. Her old Heroic option, Big Shot, is now baseline and has been replaced with Micro Missiles, giving her Mech some reach and soft CC that she didn't have before. </w:t>
      </w:r>
    </w:p>
    <w:p w14:paraId="0D41DAC7" w14:textId="77777777" w:rsidR="000E1220" w:rsidRDefault="000E1220" w:rsidP="00AC5F29">
      <w:pPr>
        <w:pStyle w:val="xmsonormal"/>
        <w:rPr>
          <w:rFonts w:cs="Times New Roman"/>
        </w:rPr>
      </w:pPr>
    </w:p>
    <w:p w14:paraId="4AF9ED24" w14:textId="7DADBD3D" w:rsidR="00AC5F29" w:rsidRPr="00AC5F29" w:rsidRDefault="00AC5F29" w:rsidP="00AC5F29">
      <w:pPr>
        <w:pStyle w:val="xmsonormal"/>
        <w:rPr>
          <w:rFonts w:eastAsia="Times New Roman"/>
          <w:b/>
        </w:rPr>
      </w:pPr>
      <w:r w:rsidRPr="6F3956BD">
        <w:rPr>
          <w:rFonts w:eastAsia="Times New Roman"/>
          <w:b/>
          <w:bCs/>
        </w:rPr>
        <w:t>Stat Changes</w:t>
      </w:r>
    </w:p>
    <w:p w14:paraId="2D15DA0E" w14:textId="5418EFC2" w:rsidR="00AC5F29" w:rsidRPr="00AC5F29" w:rsidRDefault="46277A13" w:rsidP="6F3956BD">
      <w:pPr>
        <w:pStyle w:val="xmsonormal"/>
        <w:numPr>
          <w:ilvl w:val="0"/>
          <w:numId w:val="6"/>
        </w:numPr>
        <w:rPr>
          <w:rFonts w:asciiTheme="minorHAnsi" w:eastAsiaTheme="minorEastAsia" w:hAnsiTheme="minorHAnsi" w:cstheme="minorBidi"/>
        </w:rPr>
      </w:pPr>
      <w:r w:rsidRPr="6F3956BD">
        <w:rPr>
          <w:rFonts w:eastAsia="Times New Roman"/>
          <w:b/>
          <w:bCs/>
        </w:rPr>
        <w:t>Mech Mode</w:t>
      </w:r>
    </w:p>
    <w:p w14:paraId="1E9A0F31" w14:textId="182AB989" w:rsidR="00AC5F29" w:rsidRPr="00AC5F29" w:rsidRDefault="6A2EB1CA" w:rsidP="6F3956BD">
      <w:pPr>
        <w:pStyle w:val="xmsonormal"/>
        <w:numPr>
          <w:ilvl w:val="1"/>
          <w:numId w:val="6"/>
        </w:numPr>
      </w:pPr>
      <w:r w:rsidRPr="6F3956BD">
        <w:rPr>
          <w:rFonts w:eastAsia="Times New Roman"/>
        </w:rPr>
        <w:t>Health increased from 2150 to 2250</w:t>
      </w:r>
    </w:p>
    <w:p w14:paraId="40DB89EE" w14:textId="42DAE258" w:rsidR="00AC5F29" w:rsidRPr="00AC5F29" w:rsidRDefault="6A2EB1CA" w:rsidP="6F3956BD">
      <w:pPr>
        <w:pStyle w:val="xmsonormal"/>
        <w:numPr>
          <w:ilvl w:val="1"/>
          <w:numId w:val="6"/>
        </w:numPr>
        <w:rPr>
          <w:rFonts w:asciiTheme="minorHAnsi" w:eastAsiaTheme="minorEastAsia" w:hAnsiTheme="minorHAnsi" w:cstheme="minorBidi"/>
        </w:rPr>
      </w:pPr>
      <w:r w:rsidRPr="6F3956BD">
        <w:rPr>
          <w:rFonts w:eastAsia="Times New Roman"/>
        </w:rPr>
        <w:t>Health Regeneration increased from 4.48 to 4.69</w:t>
      </w:r>
    </w:p>
    <w:p w14:paraId="195A3B1A" w14:textId="446A3348" w:rsidR="00AC5F29" w:rsidRPr="00AC5F29" w:rsidRDefault="6A2EB1CA" w:rsidP="6F3956BD">
      <w:pPr>
        <w:pStyle w:val="xmsonormal"/>
        <w:numPr>
          <w:ilvl w:val="1"/>
          <w:numId w:val="6"/>
        </w:numPr>
        <w:rPr>
          <w:rFonts w:asciiTheme="minorHAnsi" w:eastAsiaTheme="minorEastAsia" w:hAnsiTheme="minorHAnsi" w:cstheme="minorBidi"/>
        </w:rPr>
      </w:pPr>
      <w:r w:rsidRPr="6F3956BD">
        <w:rPr>
          <w:rFonts w:eastAsia="Times New Roman"/>
        </w:rPr>
        <w:t>Base damage reduced from 26 to 23</w:t>
      </w:r>
    </w:p>
    <w:p w14:paraId="6018025C" w14:textId="36583826" w:rsidR="00AC5F29" w:rsidRPr="00AC5F29" w:rsidRDefault="4EA935CD" w:rsidP="6F3956BD">
      <w:pPr>
        <w:pStyle w:val="xmsonormal"/>
        <w:numPr>
          <w:ilvl w:val="1"/>
          <w:numId w:val="6"/>
        </w:numPr>
        <w:rPr>
          <w:rFonts w:asciiTheme="minorHAnsi" w:eastAsiaTheme="minorEastAsia" w:hAnsiTheme="minorHAnsi" w:cstheme="minorBidi"/>
        </w:rPr>
      </w:pPr>
      <w:r w:rsidRPr="6F3956BD">
        <w:rPr>
          <w:rFonts w:eastAsia="Times New Roman"/>
        </w:rPr>
        <w:t>Added functionality: Enemies close to D.Va’s Mech take 50% bonus damage</w:t>
      </w:r>
    </w:p>
    <w:p w14:paraId="0A5C8360" w14:textId="5760C44D" w:rsidR="00AC5F29" w:rsidRPr="00AC5F29" w:rsidRDefault="4EA935CD" w:rsidP="6F3956BD">
      <w:pPr>
        <w:pStyle w:val="xmsonormal"/>
        <w:numPr>
          <w:ilvl w:val="0"/>
          <w:numId w:val="6"/>
        </w:numPr>
        <w:rPr>
          <w:rFonts w:asciiTheme="minorHAnsi" w:eastAsiaTheme="minorEastAsia" w:hAnsiTheme="minorHAnsi" w:cstheme="minorBidi"/>
        </w:rPr>
      </w:pPr>
      <w:r w:rsidRPr="6F3956BD">
        <w:rPr>
          <w:rFonts w:eastAsia="Times New Roman"/>
          <w:b/>
          <w:bCs/>
        </w:rPr>
        <w:t>Pilot Mode – Big Shot</w:t>
      </w:r>
    </w:p>
    <w:p w14:paraId="3390CDBA" w14:textId="139FB373" w:rsidR="00AC5F29" w:rsidRPr="00AC5F29" w:rsidRDefault="4EA935CD" w:rsidP="6F3956BD">
      <w:pPr>
        <w:pStyle w:val="xmsonormal"/>
        <w:numPr>
          <w:ilvl w:val="1"/>
          <w:numId w:val="6"/>
        </w:numPr>
        <w:rPr>
          <w:rFonts w:asciiTheme="minorHAnsi" w:eastAsiaTheme="minorEastAsia" w:hAnsiTheme="minorHAnsi" w:cstheme="minorBidi"/>
        </w:rPr>
      </w:pPr>
      <w:r w:rsidRPr="6F3956BD">
        <w:rPr>
          <w:rFonts w:eastAsia="Times New Roman"/>
        </w:rPr>
        <w:t>Ability now available baseline</w:t>
      </w:r>
    </w:p>
    <w:p w14:paraId="1900A692" w14:textId="26F48818" w:rsidR="00AC5F29" w:rsidRPr="00AC5F29" w:rsidRDefault="4EA935CD" w:rsidP="6F3956BD">
      <w:pPr>
        <w:pStyle w:val="ListParagraph"/>
        <w:numPr>
          <w:ilvl w:val="1"/>
          <w:numId w:val="6"/>
        </w:numPr>
        <w:rPr>
          <w:rFonts w:asciiTheme="minorHAnsi" w:eastAsiaTheme="minorEastAsia" w:hAnsiTheme="minorHAnsi" w:cstheme="minorBidi"/>
        </w:rPr>
      </w:pPr>
      <w:r>
        <w:t>Cooldown increased from 4 to 6 seconds</w:t>
      </w:r>
    </w:p>
    <w:p w14:paraId="30C9F9DF" w14:textId="05E9911A" w:rsidR="00AC5F29" w:rsidRPr="00AC5F29" w:rsidRDefault="4EA935CD" w:rsidP="6F3956BD">
      <w:pPr>
        <w:pStyle w:val="ListParagraph"/>
        <w:numPr>
          <w:ilvl w:val="1"/>
          <w:numId w:val="6"/>
        </w:numPr>
        <w:rPr>
          <w:rFonts w:asciiTheme="minorHAnsi" w:eastAsiaTheme="minorEastAsia" w:hAnsiTheme="minorHAnsi" w:cstheme="minorBidi"/>
        </w:rPr>
      </w:pPr>
      <w:r>
        <w:t>Call Mech cooldown reduction reduced from 8 to 5 seconds</w:t>
      </w:r>
    </w:p>
    <w:p w14:paraId="1F0A177C" w14:textId="0E7DE5FC" w:rsidR="00AC5F29" w:rsidRPr="00AC5F29" w:rsidRDefault="4EA935CD" w:rsidP="6F3956BD">
      <w:pPr>
        <w:pStyle w:val="ListParagraph"/>
        <w:numPr>
          <w:ilvl w:val="1"/>
          <w:numId w:val="6"/>
        </w:numPr>
        <w:rPr>
          <w:rFonts w:asciiTheme="minorHAnsi" w:eastAsiaTheme="minorEastAsia" w:hAnsiTheme="minorHAnsi" w:cstheme="minorBidi"/>
        </w:rPr>
      </w:pPr>
      <w:r>
        <w:t>Damage reduced from 200 to 150</w:t>
      </w:r>
    </w:p>
    <w:p w14:paraId="12E2374B" w14:textId="48F8F88E" w:rsidR="00AC5F29" w:rsidRPr="00AC5F29" w:rsidRDefault="4EA935CD" w:rsidP="6F3956BD">
      <w:pPr>
        <w:pStyle w:val="ListParagraph"/>
        <w:numPr>
          <w:ilvl w:val="1"/>
          <w:numId w:val="6"/>
        </w:numPr>
        <w:rPr>
          <w:rFonts w:asciiTheme="minorHAnsi" w:eastAsiaTheme="minorEastAsia" w:hAnsiTheme="minorHAnsi" w:cstheme="minorBidi"/>
        </w:rPr>
      </w:pPr>
      <w:r>
        <w:t>Added Functionality: Enemy Heroes hit are slowed by 25% for 1.5 seconds</w:t>
      </w:r>
    </w:p>
    <w:p w14:paraId="72DD6CAC" w14:textId="2D074DDB" w:rsidR="00AC5F29" w:rsidRPr="00AC5F29" w:rsidRDefault="00A30607" w:rsidP="6F3956BD">
      <w:pPr>
        <w:pStyle w:val="xmsonormal"/>
        <w:rPr>
          <w:rFonts w:eastAsia="Times New Roman"/>
          <w:b/>
          <w:bCs/>
        </w:rPr>
      </w:pPr>
      <w:r>
        <w:br/>
      </w:r>
      <w:r w:rsidR="00AC5F29" w:rsidRPr="6F3956BD">
        <w:rPr>
          <w:rFonts w:eastAsia="Times New Roman"/>
          <w:b/>
          <w:bCs/>
        </w:rPr>
        <w:t>Ability Changes</w:t>
      </w:r>
    </w:p>
    <w:p w14:paraId="51A86A19" w14:textId="5E8873F4" w:rsidR="111A3D6F" w:rsidRDefault="111A3D6F" w:rsidP="6F3956BD">
      <w:pPr>
        <w:pStyle w:val="xmsonormal"/>
        <w:numPr>
          <w:ilvl w:val="0"/>
          <w:numId w:val="6"/>
        </w:numPr>
        <w:rPr>
          <w:rFonts w:asciiTheme="minorHAnsi" w:eastAsiaTheme="minorEastAsia" w:hAnsiTheme="minorHAnsi" w:cstheme="minorBidi"/>
          <w:b/>
          <w:bCs/>
        </w:rPr>
      </w:pPr>
      <w:r w:rsidRPr="6F3956BD">
        <w:rPr>
          <w:rFonts w:eastAsia="Times New Roman"/>
          <w:b/>
          <w:bCs/>
        </w:rPr>
        <w:t>Mechanized Walker (Z)</w:t>
      </w:r>
    </w:p>
    <w:p w14:paraId="30717150" w14:textId="6DF2508E" w:rsidR="111A3D6F" w:rsidRDefault="111A3D6F" w:rsidP="6F3956BD">
      <w:pPr>
        <w:pStyle w:val="xmsonormal"/>
        <w:numPr>
          <w:ilvl w:val="1"/>
          <w:numId w:val="6"/>
        </w:numPr>
        <w:rPr>
          <w:rFonts w:asciiTheme="minorHAnsi" w:eastAsiaTheme="minorEastAsia" w:hAnsiTheme="minorHAnsi" w:cstheme="minorBidi"/>
        </w:rPr>
      </w:pPr>
      <w:r w:rsidRPr="6F3956BD">
        <w:rPr>
          <w:rFonts w:eastAsia="Times New Roman"/>
        </w:rPr>
        <w:t>New Functionality: D.Va’s Mech can move while attacking. While attacking or channeling an ability, the Mech’s speed is quickly reduced by 25%.</w:t>
      </w:r>
    </w:p>
    <w:p w14:paraId="3CF6B33C" w14:textId="3224FABA" w:rsidR="111A3D6F" w:rsidRDefault="111A3D6F" w:rsidP="6F3956BD">
      <w:pPr>
        <w:pStyle w:val="xmsonormal"/>
        <w:numPr>
          <w:ilvl w:val="0"/>
          <w:numId w:val="6"/>
        </w:numPr>
        <w:rPr>
          <w:rFonts w:asciiTheme="minorHAnsi" w:eastAsiaTheme="minorEastAsia" w:hAnsiTheme="minorHAnsi" w:cstheme="minorBidi"/>
          <w:b/>
          <w:bCs/>
        </w:rPr>
      </w:pPr>
      <w:r w:rsidRPr="6F3956BD">
        <w:rPr>
          <w:rFonts w:eastAsia="Times New Roman"/>
          <w:b/>
          <w:bCs/>
        </w:rPr>
        <w:t>Boosters (Q)</w:t>
      </w:r>
    </w:p>
    <w:p w14:paraId="5921F480" w14:textId="0D0BA673" w:rsidR="111A3D6F" w:rsidRDefault="111A3D6F" w:rsidP="6F3956BD">
      <w:pPr>
        <w:pStyle w:val="xmsonormal"/>
        <w:numPr>
          <w:ilvl w:val="1"/>
          <w:numId w:val="6"/>
        </w:numPr>
        <w:rPr>
          <w:rFonts w:asciiTheme="minorHAnsi" w:eastAsiaTheme="minorEastAsia" w:hAnsiTheme="minorHAnsi" w:cstheme="minorBidi"/>
        </w:rPr>
      </w:pPr>
      <w:r w:rsidRPr="6F3956BD">
        <w:rPr>
          <w:rFonts w:eastAsia="Times New Roman"/>
        </w:rPr>
        <w:t xml:space="preserve">Cooldown increased from 9 to 10 seconds. </w:t>
      </w:r>
    </w:p>
    <w:p w14:paraId="0F18C16C" w14:textId="7E8D99A4" w:rsidR="111A3D6F" w:rsidRDefault="111A3D6F" w:rsidP="6F3956BD">
      <w:pPr>
        <w:pStyle w:val="ListParagraph"/>
        <w:numPr>
          <w:ilvl w:val="1"/>
          <w:numId w:val="6"/>
        </w:numPr>
        <w:rPr>
          <w:rFonts w:asciiTheme="minorHAnsi" w:eastAsiaTheme="minorEastAsia" w:hAnsiTheme="minorHAnsi" w:cstheme="minorBidi"/>
        </w:rPr>
      </w:pPr>
      <w:r>
        <w:t xml:space="preserve">Duration decreased from 2 to 1.75 seconds. </w:t>
      </w:r>
    </w:p>
    <w:p w14:paraId="6B6D9FEE" w14:textId="4D9394E1" w:rsidR="111A3D6F" w:rsidRDefault="111A3D6F" w:rsidP="6F3956BD">
      <w:pPr>
        <w:pStyle w:val="ListParagraph"/>
        <w:numPr>
          <w:ilvl w:val="1"/>
          <w:numId w:val="6"/>
        </w:numPr>
        <w:rPr>
          <w:rFonts w:asciiTheme="minorHAnsi" w:eastAsiaTheme="minorEastAsia" w:hAnsiTheme="minorHAnsi" w:cstheme="minorBidi"/>
        </w:rPr>
      </w:pPr>
      <w:r>
        <w:t xml:space="preserve">Speed bonus decreased from 125% to 115%. </w:t>
      </w:r>
    </w:p>
    <w:p w14:paraId="3D832E32" w14:textId="1070FA69" w:rsidR="111A3D6F" w:rsidRDefault="111A3D6F" w:rsidP="6F3956BD">
      <w:pPr>
        <w:pStyle w:val="ListParagraph"/>
        <w:numPr>
          <w:ilvl w:val="1"/>
          <w:numId w:val="6"/>
        </w:numPr>
        <w:rPr>
          <w:rFonts w:asciiTheme="minorHAnsi" w:eastAsiaTheme="minorEastAsia" w:hAnsiTheme="minorHAnsi" w:cstheme="minorBidi"/>
        </w:rPr>
      </w:pPr>
      <w:r>
        <w:t>Area reduced from 1.5 to 1.375.</w:t>
      </w:r>
    </w:p>
    <w:p w14:paraId="5EB4D663" w14:textId="104AA854" w:rsidR="111A3D6F" w:rsidRDefault="111A3D6F" w:rsidP="6F3956BD">
      <w:pPr>
        <w:pStyle w:val="xmsolistparagraph"/>
        <w:numPr>
          <w:ilvl w:val="0"/>
          <w:numId w:val="6"/>
        </w:numPr>
        <w:rPr>
          <w:rFonts w:asciiTheme="minorHAnsi" w:eastAsiaTheme="minorEastAsia" w:hAnsiTheme="minorHAnsi" w:cstheme="minorBidi"/>
          <w:b/>
          <w:bCs/>
        </w:rPr>
      </w:pPr>
      <w:r w:rsidRPr="6F3956BD">
        <w:rPr>
          <w:rFonts w:eastAsia="Times New Roman"/>
          <w:b/>
          <w:bCs/>
        </w:rPr>
        <w:t>Defense Matrix (W)</w:t>
      </w:r>
    </w:p>
    <w:p w14:paraId="000B95CB" w14:textId="0D0F04B8" w:rsidR="111A3D6F" w:rsidRDefault="111A3D6F" w:rsidP="6F3956BD">
      <w:pPr>
        <w:pStyle w:val="xmsolistparagraph"/>
        <w:numPr>
          <w:ilvl w:val="1"/>
          <w:numId w:val="6"/>
        </w:numPr>
        <w:rPr>
          <w:rFonts w:asciiTheme="minorHAnsi" w:eastAsiaTheme="minorEastAsia" w:hAnsiTheme="minorHAnsi" w:cstheme="minorBidi"/>
        </w:rPr>
      </w:pPr>
      <w:r w:rsidRPr="6F3956BD">
        <w:rPr>
          <w:rFonts w:eastAsia="Times New Roman"/>
        </w:rPr>
        <w:t xml:space="preserve">Damage reduction reduced from 75% to 50%. </w:t>
      </w:r>
    </w:p>
    <w:p w14:paraId="00B83EB4" w14:textId="3014804C" w:rsidR="111A3D6F" w:rsidRDefault="111A3D6F" w:rsidP="6F3956BD">
      <w:pPr>
        <w:pStyle w:val="ListParagraph"/>
        <w:numPr>
          <w:ilvl w:val="1"/>
          <w:numId w:val="6"/>
        </w:numPr>
        <w:rPr>
          <w:rFonts w:asciiTheme="minorHAnsi" w:eastAsiaTheme="minorEastAsia" w:hAnsiTheme="minorHAnsi" w:cstheme="minorBidi"/>
        </w:rPr>
      </w:pPr>
      <w:r>
        <w:t>Added Functionality: Can now be retargeted while active.</w:t>
      </w:r>
    </w:p>
    <w:p w14:paraId="795690C6" w14:textId="608A6E47" w:rsidR="111A3D6F" w:rsidRDefault="111A3D6F" w:rsidP="6F3956BD">
      <w:pPr>
        <w:pStyle w:val="xmsonormal"/>
        <w:numPr>
          <w:ilvl w:val="0"/>
          <w:numId w:val="6"/>
        </w:numPr>
        <w:rPr>
          <w:rFonts w:asciiTheme="minorHAnsi" w:eastAsiaTheme="minorEastAsia" w:hAnsiTheme="minorHAnsi" w:cstheme="minorBidi"/>
          <w:b/>
          <w:bCs/>
        </w:rPr>
      </w:pPr>
      <w:r w:rsidRPr="6F3956BD">
        <w:rPr>
          <w:rFonts w:eastAsia="Times New Roman"/>
          <w:b/>
          <w:bCs/>
        </w:rPr>
        <w:t>Self-Destruct/Call Mech (E)</w:t>
      </w:r>
    </w:p>
    <w:p w14:paraId="61D07871" w14:textId="37F1B788" w:rsidR="111A3D6F" w:rsidRDefault="111A3D6F" w:rsidP="6F3956BD">
      <w:pPr>
        <w:pStyle w:val="xmsonormal"/>
        <w:numPr>
          <w:ilvl w:val="1"/>
          <w:numId w:val="6"/>
        </w:numPr>
        <w:rPr>
          <w:rFonts w:asciiTheme="minorHAnsi" w:eastAsiaTheme="minorEastAsia" w:hAnsiTheme="minorHAnsi" w:cstheme="minorBidi"/>
        </w:rPr>
      </w:pPr>
      <w:r w:rsidRPr="6F3956BD">
        <w:rPr>
          <w:rFonts w:eastAsia="Times New Roman"/>
        </w:rPr>
        <w:lastRenderedPageBreak/>
        <w:t xml:space="preserve">Charge earned per 100% maximum life damage taken reduced from 33% to 25%. </w:t>
      </w:r>
    </w:p>
    <w:p w14:paraId="3B3EDEEB" w14:textId="3B6EEDEA" w:rsidR="111A3D6F" w:rsidRDefault="111A3D6F" w:rsidP="6F3956BD">
      <w:pPr>
        <w:pStyle w:val="ListParagraph"/>
        <w:numPr>
          <w:ilvl w:val="1"/>
          <w:numId w:val="6"/>
        </w:numPr>
        <w:rPr>
          <w:rFonts w:asciiTheme="minorHAnsi" w:eastAsiaTheme="minorEastAsia" w:hAnsiTheme="minorHAnsi" w:cstheme="minorBidi"/>
        </w:rPr>
      </w:pPr>
      <w:r>
        <w:t>Maximum damage reduced from 1,200 to 1,100.</w:t>
      </w:r>
    </w:p>
    <w:p w14:paraId="6A05A809" w14:textId="77777777" w:rsidR="001A7372" w:rsidRDefault="001A7372" w:rsidP="00AC5F29"/>
    <w:tbl>
      <w:tblPr>
        <w:tblW w:w="9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2067"/>
        <w:gridCol w:w="7203"/>
      </w:tblGrid>
      <w:tr w:rsidR="001A7372" w14:paraId="519C6899" w14:textId="77777777" w:rsidTr="005E6C3F">
        <w:trPr>
          <w:trHeight w:val="304"/>
        </w:trPr>
        <w:tc>
          <w:tcPr>
            <w:tcW w:w="668" w:type="dxa"/>
            <w:shd w:val="clear" w:color="auto" w:fill="BDD6EE" w:themeFill="accent1" w:themeFillTint="66"/>
            <w:noWrap/>
            <w:vAlign w:val="center"/>
            <w:hideMark/>
          </w:tcPr>
          <w:p w14:paraId="0CFFFD6B" w14:textId="77777777" w:rsidR="001A7372" w:rsidRDefault="001A7372" w:rsidP="00C06E50">
            <w:pPr>
              <w:jc w:val="center"/>
              <w:rPr>
                <w:rFonts w:cs="Calibri"/>
                <w:b/>
                <w:bCs/>
                <w:color w:val="000000"/>
                <w:sz w:val="21"/>
                <w:szCs w:val="21"/>
              </w:rPr>
            </w:pPr>
            <w:r>
              <w:rPr>
                <w:rFonts w:cs="Calibri"/>
                <w:b/>
                <w:bCs/>
                <w:color w:val="000000"/>
                <w:sz w:val="21"/>
                <w:szCs w:val="21"/>
              </w:rPr>
              <w:t>Level</w:t>
            </w:r>
          </w:p>
        </w:tc>
        <w:tc>
          <w:tcPr>
            <w:tcW w:w="2067" w:type="dxa"/>
            <w:shd w:val="clear" w:color="auto" w:fill="BDD6EE" w:themeFill="accent1" w:themeFillTint="66"/>
            <w:noWrap/>
            <w:vAlign w:val="center"/>
            <w:hideMark/>
          </w:tcPr>
          <w:p w14:paraId="0717AA22" w14:textId="77777777" w:rsidR="001A7372" w:rsidRDefault="001A7372" w:rsidP="00C06E50">
            <w:pPr>
              <w:jc w:val="center"/>
              <w:rPr>
                <w:rFonts w:cs="Calibri"/>
                <w:b/>
                <w:bCs/>
                <w:color w:val="000000"/>
                <w:sz w:val="21"/>
                <w:szCs w:val="21"/>
              </w:rPr>
            </w:pPr>
            <w:r>
              <w:rPr>
                <w:rFonts w:cs="Calibri"/>
                <w:b/>
                <w:bCs/>
                <w:color w:val="000000"/>
                <w:sz w:val="21"/>
                <w:szCs w:val="21"/>
              </w:rPr>
              <w:t>Talent</w:t>
            </w:r>
          </w:p>
        </w:tc>
        <w:tc>
          <w:tcPr>
            <w:tcW w:w="7203" w:type="dxa"/>
            <w:shd w:val="clear" w:color="auto" w:fill="BDD6EE" w:themeFill="accent1" w:themeFillTint="66"/>
            <w:noWrap/>
            <w:vAlign w:val="center"/>
            <w:hideMark/>
          </w:tcPr>
          <w:p w14:paraId="31FF54C8" w14:textId="77777777" w:rsidR="001A7372" w:rsidRDefault="001A7372" w:rsidP="00C06E50">
            <w:pPr>
              <w:jc w:val="center"/>
              <w:rPr>
                <w:rFonts w:cs="Calibri"/>
                <w:b/>
                <w:bCs/>
                <w:color w:val="000000"/>
                <w:sz w:val="21"/>
                <w:szCs w:val="21"/>
              </w:rPr>
            </w:pPr>
            <w:r>
              <w:rPr>
                <w:rFonts w:cs="Calibri"/>
                <w:b/>
                <w:bCs/>
                <w:color w:val="000000"/>
                <w:sz w:val="21"/>
                <w:szCs w:val="21"/>
              </w:rPr>
              <w:t>Description</w:t>
            </w:r>
          </w:p>
        </w:tc>
      </w:tr>
      <w:tr w:rsidR="001A7372" w14:paraId="770F3374" w14:textId="77777777" w:rsidTr="005E6C3F">
        <w:trPr>
          <w:trHeight w:val="304"/>
        </w:trPr>
        <w:tc>
          <w:tcPr>
            <w:tcW w:w="668" w:type="dxa"/>
            <w:vMerge w:val="restart"/>
            <w:shd w:val="clear" w:color="auto" w:fill="auto"/>
            <w:noWrap/>
            <w:vAlign w:val="center"/>
            <w:hideMark/>
          </w:tcPr>
          <w:p w14:paraId="649841BE" w14:textId="77777777" w:rsidR="001A7372" w:rsidRDefault="001A7372">
            <w:pPr>
              <w:jc w:val="center"/>
              <w:rPr>
                <w:color w:val="000000"/>
              </w:rPr>
            </w:pPr>
            <w:r>
              <w:rPr>
                <w:color w:val="000000"/>
                <w:sz w:val="21"/>
                <w:szCs w:val="21"/>
              </w:rPr>
              <w:t>1</w:t>
            </w:r>
          </w:p>
        </w:tc>
        <w:tc>
          <w:tcPr>
            <w:tcW w:w="2067" w:type="dxa"/>
            <w:shd w:val="clear" w:color="auto" w:fill="auto"/>
            <w:noWrap/>
            <w:vAlign w:val="center"/>
            <w:hideMark/>
          </w:tcPr>
          <w:p w14:paraId="1E5899DE" w14:textId="381CAADA" w:rsidR="001A7372" w:rsidRPr="001A7372" w:rsidRDefault="370464AB" w:rsidP="6F3956BD">
            <w:pPr>
              <w:jc w:val="center"/>
              <w:rPr>
                <w:b/>
                <w:bCs/>
                <w:color w:val="000000"/>
              </w:rPr>
            </w:pPr>
            <w:r w:rsidRPr="6F3956BD">
              <w:rPr>
                <w:b/>
                <w:bCs/>
                <w:color w:val="000000" w:themeColor="text1"/>
              </w:rPr>
              <w:t>Pro Moves (Trait)</w:t>
            </w:r>
          </w:p>
        </w:tc>
        <w:tc>
          <w:tcPr>
            <w:tcW w:w="7203" w:type="dxa"/>
            <w:shd w:val="clear" w:color="auto" w:fill="auto"/>
            <w:noWrap/>
            <w:vAlign w:val="center"/>
            <w:hideMark/>
          </w:tcPr>
          <w:p w14:paraId="46E9A141" w14:textId="787AB1C3" w:rsidR="001A7372" w:rsidRDefault="370464AB" w:rsidP="6F3956BD">
            <w:pPr>
              <w:rPr>
                <w:color w:val="000000"/>
              </w:rPr>
            </w:pPr>
            <w:r w:rsidRPr="6F3956BD">
              <w:rPr>
                <w:color w:val="000000" w:themeColor="text1"/>
              </w:rPr>
              <w:t>Each time D.Va’s Mech takes damage, its movement speed is increased by 2% and gains 2 Armor, stacking up to 10 times. A stack of this effect decays every .5 seconds. Basic Attacks in Pilot Mode against enemy Heroes reduce the cooldown of Call Mech by 1 additional second.</w:t>
            </w:r>
          </w:p>
        </w:tc>
      </w:tr>
      <w:tr w:rsidR="6F3956BD" w14:paraId="7B8FAA73" w14:textId="77777777" w:rsidTr="005E6C3F">
        <w:trPr>
          <w:trHeight w:val="304"/>
        </w:trPr>
        <w:tc>
          <w:tcPr>
            <w:tcW w:w="668" w:type="dxa"/>
            <w:vMerge/>
            <w:shd w:val="clear" w:color="auto" w:fill="auto"/>
            <w:noWrap/>
            <w:vAlign w:val="center"/>
            <w:hideMark/>
          </w:tcPr>
          <w:p w14:paraId="76A51954" w14:textId="77777777" w:rsidR="00143319" w:rsidRDefault="00143319"/>
        </w:tc>
        <w:tc>
          <w:tcPr>
            <w:tcW w:w="2067" w:type="dxa"/>
            <w:shd w:val="clear" w:color="auto" w:fill="auto"/>
            <w:noWrap/>
            <w:vAlign w:val="center"/>
            <w:hideMark/>
          </w:tcPr>
          <w:p w14:paraId="3E3EAA6D" w14:textId="78E6909C" w:rsidR="6F3956BD" w:rsidRDefault="6F3956BD" w:rsidP="6F3956BD">
            <w:pPr>
              <w:jc w:val="center"/>
              <w:rPr>
                <w:b/>
                <w:bCs/>
                <w:color w:val="000000" w:themeColor="text1"/>
              </w:rPr>
            </w:pPr>
          </w:p>
          <w:p w14:paraId="05117237" w14:textId="7FA6B487" w:rsidR="116EC657" w:rsidRDefault="116EC657" w:rsidP="6F3956BD">
            <w:pPr>
              <w:jc w:val="center"/>
              <w:rPr>
                <w:b/>
                <w:bCs/>
                <w:color w:val="000000" w:themeColor="text1"/>
              </w:rPr>
            </w:pPr>
            <w:r w:rsidRPr="6F3956BD">
              <w:rPr>
                <w:b/>
                <w:bCs/>
                <w:color w:val="000000" w:themeColor="text1"/>
              </w:rPr>
              <w:t>Liquid Cooling (Active)</w:t>
            </w:r>
          </w:p>
          <w:p w14:paraId="7146A11F" w14:textId="3EB6FC3B" w:rsidR="6F3956BD" w:rsidRDefault="6F3956BD" w:rsidP="6F3956BD">
            <w:pPr>
              <w:jc w:val="center"/>
              <w:rPr>
                <w:b/>
                <w:bCs/>
                <w:color w:val="000000" w:themeColor="text1"/>
              </w:rPr>
            </w:pPr>
          </w:p>
        </w:tc>
        <w:tc>
          <w:tcPr>
            <w:tcW w:w="7203" w:type="dxa"/>
            <w:shd w:val="clear" w:color="auto" w:fill="auto"/>
            <w:noWrap/>
            <w:vAlign w:val="center"/>
            <w:hideMark/>
          </w:tcPr>
          <w:p w14:paraId="568CD93E" w14:textId="03DBD08E" w:rsidR="116EC657" w:rsidRDefault="116EC657" w:rsidP="6F3956BD">
            <w:pPr>
              <w:rPr>
                <w:color w:val="000000" w:themeColor="text1"/>
              </w:rPr>
            </w:pPr>
            <w:r w:rsidRPr="6F3956BD">
              <w:rPr>
                <w:color w:val="000000" w:themeColor="text1"/>
              </w:rPr>
              <w:t>When used in Mech Mode, the cooldown of Healing Fountain is decreased to 50 seconds and it lasts 25% longer. Activate to gain Healing Fountains effects and incur the reduced cooldown. 50 second cooldown.</w:t>
            </w:r>
          </w:p>
        </w:tc>
      </w:tr>
      <w:tr w:rsidR="6F3956BD" w14:paraId="2F27EA3C" w14:textId="77777777" w:rsidTr="005E6C3F">
        <w:trPr>
          <w:trHeight w:val="304"/>
        </w:trPr>
        <w:tc>
          <w:tcPr>
            <w:tcW w:w="668" w:type="dxa"/>
            <w:vMerge/>
            <w:shd w:val="clear" w:color="auto" w:fill="auto"/>
            <w:noWrap/>
            <w:vAlign w:val="center"/>
            <w:hideMark/>
          </w:tcPr>
          <w:p w14:paraId="79EE07ED" w14:textId="77777777" w:rsidR="00143319" w:rsidRDefault="00143319"/>
        </w:tc>
        <w:tc>
          <w:tcPr>
            <w:tcW w:w="2067" w:type="dxa"/>
            <w:shd w:val="clear" w:color="auto" w:fill="auto"/>
            <w:noWrap/>
            <w:vAlign w:val="center"/>
            <w:hideMark/>
          </w:tcPr>
          <w:p w14:paraId="664BC72A" w14:textId="7A8357C8" w:rsidR="365C6B0F" w:rsidRDefault="365C6B0F" w:rsidP="6F3956BD">
            <w:pPr>
              <w:jc w:val="center"/>
              <w:rPr>
                <w:b/>
                <w:bCs/>
                <w:color w:val="000000" w:themeColor="text1"/>
              </w:rPr>
            </w:pPr>
            <w:r w:rsidRPr="6F3956BD">
              <w:rPr>
                <w:b/>
                <w:bCs/>
                <w:color w:val="000000" w:themeColor="text1"/>
              </w:rPr>
              <w:t>Full Metal (Passive)</w:t>
            </w:r>
          </w:p>
        </w:tc>
        <w:tc>
          <w:tcPr>
            <w:tcW w:w="7203" w:type="dxa"/>
            <w:shd w:val="clear" w:color="auto" w:fill="auto"/>
            <w:noWrap/>
            <w:vAlign w:val="center"/>
            <w:hideMark/>
          </w:tcPr>
          <w:p w14:paraId="55E77B2B" w14:textId="4319DFFD" w:rsidR="365C6B0F" w:rsidRDefault="365C6B0F" w:rsidP="6F3956BD">
            <w:pPr>
              <w:rPr>
                <w:color w:val="000000" w:themeColor="text1"/>
              </w:rPr>
            </w:pPr>
            <w:r w:rsidRPr="6F3956BD">
              <w:rPr>
                <w:color w:val="000000" w:themeColor="text1"/>
              </w:rPr>
              <w:t>No longer increases the cooldown for Call Mech. Bonus Mech Health reduced from 20% to 10%. Fusion Cannon bonus damage heals for 20% of the damage dealt.</w:t>
            </w:r>
          </w:p>
        </w:tc>
      </w:tr>
      <w:tr w:rsidR="001A7372" w14:paraId="673330B9" w14:textId="77777777" w:rsidTr="005E6C3F">
        <w:trPr>
          <w:trHeight w:val="304"/>
        </w:trPr>
        <w:tc>
          <w:tcPr>
            <w:tcW w:w="668" w:type="dxa"/>
            <w:vMerge w:val="restart"/>
            <w:shd w:val="clear" w:color="auto" w:fill="auto"/>
            <w:noWrap/>
            <w:vAlign w:val="center"/>
            <w:hideMark/>
          </w:tcPr>
          <w:p w14:paraId="5FCD5EC4" w14:textId="5549F402" w:rsidR="001A7372" w:rsidRDefault="7A726EBD" w:rsidP="6F3956BD">
            <w:pPr>
              <w:spacing w:after="0"/>
              <w:jc w:val="center"/>
            </w:pPr>
            <w:r w:rsidRPr="6F3956BD">
              <w:rPr>
                <w:color w:val="000000" w:themeColor="text1"/>
              </w:rPr>
              <w:t>4</w:t>
            </w:r>
          </w:p>
        </w:tc>
        <w:tc>
          <w:tcPr>
            <w:tcW w:w="2067" w:type="dxa"/>
            <w:shd w:val="clear" w:color="auto" w:fill="auto"/>
            <w:noWrap/>
            <w:vAlign w:val="center"/>
            <w:hideMark/>
          </w:tcPr>
          <w:p w14:paraId="6CBA7882" w14:textId="2BAFF6F7" w:rsidR="001A7372" w:rsidRPr="001A7372" w:rsidRDefault="79B4D2A1" w:rsidP="6F3956BD">
            <w:pPr>
              <w:jc w:val="center"/>
              <w:rPr>
                <w:b/>
                <w:bCs/>
                <w:color w:val="000000"/>
              </w:rPr>
            </w:pPr>
            <w:r w:rsidRPr="6F3956BD">
              <w:rPr>
                <w:b/>
                <w:bCs/>
                <w:color w:val="000000" w:themeColor="text1"/>
              </w:rPr>
              <w:t>Rush-Down (Q)</w:t>
            </w:r>
          </w:p>
        </w:tc>
        <w:tc>
          <w:tcPr>
            <w:tcW w:w="7203" w:type="dxa"/>
            <w:shd w:val="clear" w:color="auto" w:fill="auto"/>
            <w:noWrap/>
            <w:vAlign w:val="center"/>
            <w:hideMark/>
          </w:tcPr>
          <w:p w14:paraId="17B63E2D" w14:textId="39BA106D" w:rsidR="001A7372" w:rsidRDefault="79B4D2A1" w:rsidP="6F3956BD">
            <w:pPr>
              <w:rPr>
                <w:color w:val="000000"/>
              </w:rPr>
            </w:pPr>
            <w:r>
              <w:t>Boosters steals 4% of maximum health from enemy Heroes and deals 100% increased damage to non-heroic enemies.</w:t>
            </w:r>
          </w:p>
        </w:tc>
      </w:tr>
      <w:tr w:rsidR="001A7372" w14:paraId="25728C54" w14:textId="77777777" w:rsidTr="005E6C3F">
        <w:trPr>
          <w:trHeight w:val="304"/>
        </w:trPr>
        <w:tc>
          <w:tcPr>
            <w:tcW w:w="668" w:type="dxa"/>
            <w:vMerge/>
            <w:shd w:val="clear" w:color="auto" w:fill="auto"/>
            <w:vAlign w:val="center"/>
            <w:hideMark/>
          </w:tcPr>
          <w:p w14:paraId="72A3D3EC" w14:textId="77777777" w:rsidR="001A7372" w:rsidRDefault="001A7372">
            <w:pPr>
              <w:rPr>
                <w:color w:val="000000"/>
              </w:rPr>
            </w:pPr>
          </w:p>
        </w:tc>
        <w:tc>
          <w:tcPr>
            <w:tcW w:w="2067" w:type="dxa"/>
            <w:shd w:val="clear" w:color="auto" w:fill="auto"/>
            <w:noWrap/>
            <w:vAlign w:val="center"/>
            <w:hideMark/>
          </w:tcPr>
          <w:p w14:paraId="5DBB2FE6" w14:textId="38ECDBEA" w:rsidR="001A7372" w:rsidRPr="001A7372" w:rsidRDefault="47296428" w:rsidP="6F3956BD">
            <w:pPr>
              <w:jc w:val="center"/>
              <w:rPr>
                <w:b/>
                <w:bCs/>
                <w:color w:val="000000"/>
              </w:rPr>
            </w:pPr>
            <w:r w:rsidRPr="6F3956BD">
              <w:rPr>
                <w:b/>
                <w:bCs/>
                <w:color w:val="000000" w:themeColor="text1"/>
              </w:rPr>
              <w:t>Aggression Matrix (W)</w:t>
            </w:r>
          </w:p>
        </w:tc>
        <w:tc>
          <w:tcPr>
            <w:tcW w:w="7203" w:type="dxa"/>
            <w:shd w:val="clear" w:color="auto" w:fill="auto"/>
            <w:noWrap/>
            <w:vAlign w:val="center"/>
            <w:hideMark/>
          </w:tcPr>
          <w:p w14:paraId="655C53B6" w14:textId="2FB6D41C" w:rsidR="001A7372" w:rsidRDefault="47296428" w:rsidP="6F3956BD">
            <w:pPr>
              <w:rPr>
                <w:color w:val="000000"/>
              </w:rPr>
            </w:pPr>
            <w:r w:rsidRPr="6F3956BD">
              <w:rPr>
                <w:color w:val="000000" w:themeColor="text1"/>
              </w:rPr>
              <w:t>Basic Attacks against Heroes reduces the cooldown of Defense Matrix by .125 seconds. Enemy Heroes in your Defense Matrix receive 30% less healing.</w:t>
            </w:r>
          </w:p>
        </w:tc>
      </w:tr>
      <w:tr w:rsidR="001A7372" w14:paraId="65A2DBEE" w14:textId="77777777" w:rsidTr="005E6C3F">
        <w:trPr>
          <w:trHeight w:val="304"/>
        </w:trPr>
        <w:tc>
          <w:tcPr>
            <w:tcW w:w="668" w:type="dxa"/>
            <w:vMerge/>
            <w:shd w:val="clear" w:color="auto" w:fill="auto"/>
            <w:vAlign w:val="center"/>
            <w:hideMark/>
          </w:tcPr>
          <w:p w14:paraId="0D0B940D" w14:textId="77777777" w:rsidR="001A7372" w:rsidRDefault="001A7372">
            <w:pPr>
              <w:rPr>
                <w:color w:val="000000"/>
              </w:rPr>
            </w:pPr>
          </w:p>
        </w:tc>
        <w:tc>
          <w:tcPr>
            <w:tcW w:w="2067" w:type="dxa"/>
            <w:shd w:val="clear" w:color="auto" w:fill="auto"/>
            <w:noWrap/>
            <w:vAlign w:val="center"/>
            <w:hideMark/>
          </w:tcPr>
          <w:p w14:paraId="37770D1D" w14:textId="6B029D65" w:rsidR="001A7372" w:rsidRPr="001A7372" w:rsidRDefault="47296428" w:rsidP="6F3956BD">
            <w:pPr>
              <w:jc w:val="center"/>
              <w:rPr>
                <w:rFonts w:cs="Calibri"/>
                <w:b/>
                <w:bCs/>
              </w:rPr>
            </w:pPr>
            <w:r w:rsidRPr="6F3956BD">
              <w:rPr>
                <w:rFonts w:cs="Calibri"/>
                <w:b/>
                <w:bCs/>
              </w:rPr>
              <w:t>Nuclear Option (E)</w:t>
            </w:r>
          </w:p>
        </w:tc>
        <w:tc>
          <w:tcPr>
            <w:tcW w:w="7203" w:type="dxa"/>
            <w:shd w:val="clear" w:color="auto" w:fill="auto"/>
            <w:noWrap/>
            <w:vAlign w:val="center"/>
            <w:hideMark/>
          </w:tcPr>
          <w:p w14:paraId="4F8F62A4" w14:textId="7508E584" w:rsidR="001A7372" w:rsidRDefault="47296428" w:rsidP="6F3956BD">
            <w:pPr>
              <w:rPr>
                <w:rFonts w:cs="Calibri"/>
              </w:rPr>
            </w:pPr>
            <w:r w:rsidRPr="6F3956BD">
              <w:rPr>
                <w:rFonts w:cs="Calibri"/>
              </w:rPr>
              <w:t>(Passive) Each time Fusion Cannons deals bonus damage to a Hero, gain .25 Self-Destruct Charge. Hitting your self-destructing Mech with Big Shot causes it to self-destruct 40% faster.</w:t>
            </w:r>
          </w:p>
        </w:tc>
      </w:tr>
      <w:tr w:rsidR="001A7372" w14:paraId="54ADD25A" w14:textId="77777777" w:rsidTr="005E6C3F">
        <w:trPr>
          <w:trHeight w:val="304"/>
        </w:trPr>
        <w:tc>
          <w:tcPr>
            <w:tcW w:w="668" w:type="dxa"/>
            <w:vMerge w:val="restart"/>
            <w:shd w:val="clear" w:color="auto" w:fill="auto"/>
            <w:noWrap/>
            <w:vAlign w:val="center"/>
            <w:hideMark/>
          </w:tcPr>
          <w:p w14:paraId="75697EEC" w14:textId="77777777" w:rsidR="001A7372" w:rsidRDefault="001A7372">
            <w:pPr>
              <w:jc w:val="center"/>
              <w:rPr>
                <w:color w:val="000000"/>
              </w:rPr>
            </w:pPr>
            <w:r>
              <w:rPr>
                <w:color w:val="000000"/>
              </w:rPr>
              <w:t>7</w:t>
            </w:r>
          </w:p>
        </w:tc>
        <w:tc>
          <w:tcPr>
            <w:tcW w:w="2067" w:type="dxa"/>
            <w:shd w:val="clear" w:color="auto" w:fill="auto"/>
            <w:noWrap/>
            <w:vAlign w:val="center"/>
            <w:hideMark/>
          </w:tcPr>
          <w:p w14:paraId="0464021C" w14:textId="5DE37225" w:rsidR="001A7372" w:rsidRPr="001A7372" w:rsidRDefault="64AF2A16" w:rsidP="6F3956BD">
            <w:pPr>
              <w:jc w:val="center"/>
              <w:rPr>
                <w:rFonts w:cs="Calibri"/>
                <w:b/>
                <w:bCs/>
                <w:color w:val="000000"/>
              </w:rPr>
            </w:pPr>
            <w:r w:rsidRPr="6F3956BD">
              <w:rPr>
                <w:b/>
                <w:bCs/>
                <w:color w:val="000000" w:themeColor="text1"/>
              </w:rPr>
              <w:t>Hit the Nitrous (Q)</w:t>
            </w:r>
          </w:p>
        </w:tc>
        <w:tc>
          <w:tcPr>
            <w:tcW w:w="7203" w:type="dxa"/>
            <w:shd w:val="clear" w:color="auto" w:fill="auto"/>
            <w:noWrap/>
            <w:vAlign w:val="center"/>
            <w:hideMark/>
          </w:tcPr>
          <w:p w14:paraId="1F0FC1E0" w14:textId="5E11C68E" w:rsidR="001A7372" w:rsidRDefault="64AF2A16" w:rsidP="6F3956BD">
            <w:pPr>
              <w:rPr>
                <w:rFonts w:cs="Calibri"/>
                <w:color w:val="000000"/>
              </w:rPr>
            </w:pPr>
            <w:r w:rsidRPr="6F3956BD">
              <w:rPr>
                <w:color w:val="000000" w:themeColor="text1"/>
              </w:rPr>
              <w:t>The initial speed bonus of Boosters is increased to 300%, decaying to normal speed over .5 seconds. During this time, Boosters stuns for .5 seconds.</w:t>
            </w:r>
          </w:p>
        </w:tc>
      </w:tr>
      <w:tr w:rsidR="001A7372" w14:paraId="4AC05510" w14:textId="77777777" w:rsidTr="005E6C3F">
        <w:trPr>
          <w:trHeight w:val="304"/>
        </w:trPr>
        <w:tc>
          <w:tcPr>
            <w:tcW w:w="668" w:type="dxa"/>
            <w:vMerge/>
            <w:shd w:val="clear" w:color="auto" w:fill="auto"/>
            <w:vAlign w:val="center"/>
            <w:hideMark/>
          </w:tcPr>
          <w:p w14:paraId="0E27B00A" w14:textId="77777777" w:rsidR="001A7372" w:rsidRDefault="001A7372">
            <w:pPr>
              <w:rPr>
                <w:color w:val="000000"/>
              </w:rPr>
            </w:pPr>
          </w:p>
        </w:tc>
        <w:tc>
          <w:tcPr>
            <w:tcW w:w="2067" w:type="dxa"/>
            <w:shd w:val="clear" w:color="auto" w:fill="auto"/>
            <w:noWrap/>
            <w:vAlign w:val="center"/>
            <w:hideMark/>
          </w:tcPr>
          <w:p w14:paraId="3F1FEBEC" w14:textId="24819DF3" w:rsidR="001A7372" w:rsidRPr="001A7372" w:rsidRDefault="3A3D6850" w:rsidP="6F3956BD">
            <w:pPr>
              <w:spacing w:after="0"/>
              <w:jc w:val="center"/>
            </w:pPr>
            <w:r w:rsidRPr="6F3956BD">
              <w:rPr>
                <w:b/>
                <w:bCs/>
                <w:color w:val="000000" w:themeColor="text1"/>
              </w:rPr>
              <w:t>Fusion Generator (W)</w:t>
            </w:r>
          </w:p>
        </w:tc>
        <w:tc>
          <w:tcPr>
            <w:tcW w:w="7203" w:type="dxa"/>
            <w:shd w:val="clear" w:color="auto" w:fill="auto"/>
            <w:noWrap/>
            <w:vAlign w:val="center"/>
            <w:hideMark/>
          </w:tcPr>
          <w:p w14:paraId="3001BA7C" w14:textId="38B36A9E" w:rsidR="001A7372" w:rsidRDefault="3A3D6850" w:rsidP="6F3956BD">
            <w:pPr>
              <w:rPr>
                <w:rFonts w:cs="Calibri"/>
                <w:color w:val="000000"/>
              </w:rPr>
            </w:pPr>
            <w:r>
              <w:t>Maximum Self-Destruct charge gained per cast increased from 15 to 20. While at full Self-Destruct charge, Fusion Cannons’ bonus damage is increased to 75%.</w:t>
            </w:r>
          </w:p>
        </w:tc>
      </w:tr>
      <w:tr w:rsidR="001A7372" w14:paraId="2DF13006" w14:textId="77777777" w:rsidTr="005E6C3F">
        <w:trPr>
          <w:trHeight w:val="304"/>
        </w:trPr>
        <w:tc>
          <w:tcPr>
            <w:tcW w:w="668" w:type="dxa"/>
            <w:vMerge/>
            <w:shd w:val="clear" w:color="auto" w:fill="auto"/>
            <w:vAlign w:val="center"/>
            <w:hideMark/>
          </w:tcPr>
          <w:p w14:paraId="60061E4C" w14:textId="77777777" w:rsidR="001A7372" w:rsidRDefault="001A7372">
            <w:pPr>
              <w:rPr>
                <w:color w:val="000000"/>
              </w:rPr>
            </w:pPr>
          </w:p>
        </w:tc>
        <w:tc>
          <w:tcPr>
            <w:tcW w:w="2067" w:type="dxa"/>
            <w:shd w:val="clear" w:color="auto" w:fill="auto"/>
            <w:noWrap/>
            <w:vAlign w:val="center"/>
            <w:hideMark/>
          </w:tcPr>
          <w:p w14:paraId="74559081" w14:textId="65748B24" w:rsidR="001A7372" w:rsidRPr="001A7372" w:rsidRDefault="64C62C8C" w:rsidP="6F3956BD">
            <w:pPr>
              <w:jc w:val="center"/>
              <w:rPr>
                <w:b/>
                <w:bCs/>
                <w:color w:val="000000"/>
              </w:rPr>
            </w:pPr>
            <w:r w:rsidRPr="6F3956BD">
              <w:rPr>
                <w:b/>
                <w:bCs/>
              </w:rPr>
              <w:t>Get On The Point! (Q)</w:t>
            </w:r>
          </w:p>
        </w:tc>
        <w:tc>
          <w:tcPr>
            <w:tcW w:w="7203" w:type="dxa"/>
            <w:shd w:val="clear" w:color="auto" w:fill="auto"/>
            <w:noWrap/>
            <w:vAlign w:val="center"/>
            <w:hideMark/>
          </w:tcPr>
          <w:p w14:paraId="20B94EEC" w14:textId="5F31E383" w:rsidR="001A7372" w:rsidRDefault="64C62C8C" w:rsidP="6F3956BD">
            <w:pPr>
              <w:rPr>
                <w:color w:val="000000"/>
              </w:rPr>
            </w:pPr>
            <w:r>
              <w:t>Casting Boosters grants nearby allies 20% movement speed for 2 seconds. After being out of combat for 3 seconds, Boosters’ cooldown refreshes 100% faster.</w:t>
            </w:r>
          </w:p>
        </w:tc>
      </w:tr>
      <w:tr w:rsidR="006507FB" w14:paraId="25925B8E" w14:textId="77777777" w:rsidTr="005E6C3F">
        <w:trPr>
          <w:trHeight w:val="304"/>
        </w:trPr>
        <w:tc>
          <w:tcPr>
            <w:tcW w:w="668" w:type="dxa"/>
            <w:vMerge w:val="restart"/>
            <w:shd w:val="clear" w:color="auto" w:fill="auto"/>
            <w:noWrap/>
            <w:vAlign w:val="center"/>
          </w:tcPr>
          <w:p w14:paraId="44EAFD9C" w14:textId="77777777" w:rsidR="006507FB" w:rsidRDefault="006507FB">
            <w:pPr>
              <w:jc w:val="center"/>
              <w:rPr>
                <w:color w:val="000000"/>
              </w:rPr>
            </w:pPr>
          </w:p>
          <w:p w14:paraId="6813EBBD" w14:textId="77777777" w:rsidR="7CF88DBA" w:rsidRDefault="7CF88DBA" w:rsidP="6F3956BD">
            <w:pPr>
              <w:jc w:val="center"/>
              <w:rPr>
                <w:color w:val="000000" w:themeColor="text1"/>
              </w:rPr>
            </w:pPr>
            <w:r w:rsidRPr="6F3956BD">
              <w:rPr>
                <w:color w:val="000000" w:themeColor="text1"/>
              </w:rPr>
              <w:t>10</w:t>
            </w:r>
          </w:p>
        </w:tc>
        <w:tc>
          <w:tcPr>
            <w:tcW w:w="2067" w:type="dxa"/>
            <w:shd w:val="clear" w:color="auto" w:fill="auto"/>
            <w:noWrap/>
            <w:vAlign w:val="center"/>
          </w:tcPr>
          <w:p w14:paraId="6FAC54CD" w14:textId="3FBD9727" w:rsidR="006507FB" w:rsidRDefault="1002F122" w:rsidP="6F3956BD">
            <w:pPr>
              <w:jc w:val="center"/>
              <w:rPr>
                <w:b/>
                <w:bCs/>
                <w:color w:val="000000"/>
              </w:rPr>
            </w:pPr>
            <w:r w:rsidRPr="6F3956BD">
              <w:rPr>
                <w:b/>
                <w:bCs/>
                <w:color w:val="000000" w:themeColor="text1"/>
              </w:rPr>
              <w:t>Bunny Hop (R1)</w:t>
            </w:r>
          </w:p>
        </w:tc>
        <w:tc>
          <w:tcPr>
            <w:tcW w:w="7203" w:type="dxa"/>
            <w:shd w:val="clear" w:color="auto" w:fill="auto"/>
            <w:noWrap/>
            <w:vAlign w:val="center"/>
          </w:tcPr>
          <w:p w14:paraId="0171625C" w14:textId="6102C5EB" w:rsidR="006507FB" w:rsidRDefault="1002F122" w:rsidP="6F3956BD">
            <w:pPr>
              <w:rPr>
                <w:color w:val="000000"/>
              </w:rPr>
            </w:pPr>
            <w:r w:rsidRPr="6F3956BD">
              <w:rPr>
                <w:color w:val="000000" w:themeColor="text1"/>
              </w:rPr>
              <w:t>Cooldown reduced from 100 to 80 seconds. Damage reduced from 60 to 52. Radius reduced from 5 to 4.5. Every 4th consecutive hit deals 100% increased damage and stuns for .5 seconds.</w:t>
            </w:r>
          </w:p>
        </w:tc>
      </w:tr>
      <w:tr w:rsidR="006507FB" w14:paraId="1463FFFA" w14:textId="77777777" w:rsidTr="005E6C3F">
        <w:trPr>
          <w:trHeight w:val="304"/>
        </w:trPr>
        <w:tc>
          <w:tcPr>
            <w:tcW w:w="668" w:type="dxa"/>
            <w:vMerge/>
            <w:shd w:val="clear" w:color="auto" w:fill="auto"/>
            <w:noWrap/>
            <w:vAlign w:val="center"/>
          </w:tcPr>
          <w:p w14:paraId="5D369756" w14:textId="77777777" w:rsidR="006507FB" w:rsidRDefault="006507FB">
            <w:pPr>
              <w:jc w:val="center"/>
              <w:rPr>
                <w:color w:val="000000"/>
              </w:rPr>
            </w:pPr>
            <w:r>
              <w:rPr>
                <w:color w:val="000000"/>
              </w:rPr>
              <w:t>10</w:t>
            </w:r>
          </w:p>
        </w:tc>
        <w:tc>
          <w:tcPr>
            <w:tcW w:w="2067" w:type="dxa"/>
            <w:shd w:val="clear" w:color="auto" w:fill="auto"/>
            <w:noWrap/>
            <w:vAlign w:val="center"/>
          </w:tcPr>
          <w:p w14:paraId="2F780B89" w14:textId="4AD5FB3E" w:rsidR="006507FB" w:rsidRDefault="24F8B5CC" w:rsidP="6F3956BD">
            <w:pPr>
              <w:jc w:val="center"/>
              <w:rPr>
                <w:b/>
                <w:bCs/>
                <w:color w:val="000000"/>
              </w:rPr>
            </w:pPr>
            <w:r w:rsidRPr="6F3956BD">
              <w:rPr>
                <w:b/>
                <w:bCs/>
                <w:color w:val="000000" w:themeColor="text1"/>
              </w:rPr>
              <w:t>Micro Missiles (R2)</w:t>
            </w:r>
          </w:p>
        </w:tc>
        <w:tc>
          <w:tcPr>
            <w:tcW w:w="7203" w:type="dxa"/>
            <w:shd w:val="clear" w:color="auto" w:fill="auto"/>
            <w:noWrap/>
            <w:vAlign w:val="center"/>
          </w:tcPr>
          <w:p w14:paraId="00C7571F" w14:textId="09B533DC" w:rsidR="006507FB" w:rsidRDefault="24F8B5CC" w:rsidP="6F3956BD">
            <w:pPr>
              <w:rPr>
                <w:color w:val="000000"/>
              </w:rPr>
            </w:pPr>
            <w:r w:rsidRPr="6F3956BD">
              <w:rPr>
                <w:color w:val="000000" w:themeColor="text1"/>
              </w:rPr>
              <w:t>After .375 seconds fire a stream of 12 missiles in a target direction. Upon impact, each missile deals a small amount of damage and slows in an area. Missiles deal 35 Damage and apply a 35% slow for 2 seconds. 12 range. Holds 2 Charges. 20 second charge cooldown with a 5 second cooldown between charge uses.</w:t>
            </w:r>
          </w:p>
        </w:tc>
      </w:tr>
      <w:tr w:rsidR="001A7372" w14:paraId="0978DA36" w14:textId="77777777" w:rsidTr="005E6C3F">
        <w:trPr>
          <w:trHeight w:val="304"/>
        </w:trPr>
        <w:tc>
          <w:tcPr>
            <w:tcW w:w="668" w:type="dxa"/>
            <w:vMerge w:val="restart"/>
            <w:shd w:val="clear" w:color="auto" w:fill="auto"/>
            <w:noWrap/>
            <w:vAlign w:val="center"/>
            <w:hideMark/>
          </w:tcPr>
          <w:p w14:paraId="39F18D26" w14:textId="77777777" w:rsidR="001A7372" w:rsidRPr="006507FB" w:rsidRDefault="001A7372">
            <w:pPr>
              <w:jc w:val="center"/>
              <w:rPr>
                <w:color w:val="000000"/>
              </w:rPr>
            </w:pPr>
            <w:r w:rsidRPr="006507FB">
              <w:rPr>
                <w:color w:val="000000"/>
              </w:rPr>
              <w:lastRenderedPageBreak/>
              <w:t>13</w:t>
            </w:r>
          </w:p>
        </w:tc>
        <w:tc>
          <w:tcPr>
            <w:tcW w:w="2067" w:type="dxa"/>
            <w:shd w:val="clear" w:color="auto" w:fill="auto"/>
            <w:noWrap/>
            <w:vAlign w:val="center"/>
            <w:hideMark/>
          </w:tcPr>
          <w:p w14:paraId="57296B2F" w14:textId="6461B6B4" w:rsidR="001A7372" w:rsidRPr="006507FB" w:rsidRDefault="4D9155A3" w:rsidP="6F3956BD">
            <w:pPr>
              <w:jc w:val="center"/>
              <w:rPr>
                <w:b/>
                <w:bCs/>
                <w:color w:val="000000"/>
              </w:rPr>
            </w:pPr>
            <w:r w:rsidRPr="6F3956BD">
              <w:rPr>
                <w:b/>
                <w:bCs/>
                <w:color w:val="000000" w:themeColor="text1"/>
              </w:rPr>
              <w:t>Target Locked (W)</w:t>
            </w:r>
          </w:p>
        </w:tc>
        <w:tc>
          <w:tcPr>
            <w:tcW w:w="7203" w:type="dxa"/>
            <w:shd w:val="clear" w:color="auto" w:fill="auto"/>
            <w:noWrap/>
            <w:vAlign w:val="center"/>
            <w:hideMark/>
          </w:tcPr>
          <w:p w14:paraId="5C07E68D" w14:textId="0D3ADE35" w:rsidR="001A7372" w:rsidRPr="006507FB" w:rsidRDefault="4D9155A3" w:rsidP="6F3956BD">
            <w:pPr>
              <w:rPr>
                <w:color w:val="000000"/>
              </w:rPr>
            </w:pPr>
            <w:r w:rsidRPr="6F3956BD">
              <w:rPr>
                <w:color w:val="000000" w:themeColor="text1"/>
              </w:rPr>
              <w:t>Enemy heroes that remain in Defense Matrix for 1.5 seconds have their armor reduced by 15 and are slowed by 25% for 3 seconds.</w:t>
            </w:r>
          </w:p>
        </w:tc>
      </w:tr>
      <w:tr w:rsidR="005E6C3F" w14:paraId="0F7167E0" w14:textId="77777777" w:rsidTr="00660C48">
        <w:trPr>
          <w:trHeight w:val="2192"/>
        </w:trPr>
        <w:tc>
          <w:tcPr>
            <w:tcW w:w="668" w:type="dxa"/>
            <w:vMerge/>
            <w:shd w:val="clear" w:color="auto" w:fill="auto"/>
            <w:vAlign w:val="center"/>
            <w:hideMark/>
          </w:tcPr>
          <w:p w14:paraId="4B94D5A5" w14:textId="77777777" w:rsidR="005E6C3F" w:rsidRPr="006507FB" w:rsidRDefault="005E6C3F" w:rsidP="001A7372">
            <w:pPr>
              <w:jc w:val="center"/>
              <w:rPr>
                <w:color w:val="000000"/>
              </w:rPr>
            </w:pPr>
          </w:p>
        </w:tc>
        <w:tc>
          <w:tcPr>
            <w:tcW w:w="2067" w:type="dxa"/>
            <w:shd w:val="clear" w:color="auto" w:fill="auto"/>
            <w:noWrap/>
            <w:vAlign w:val="center"/>
            <w:hideMark/>
          </w:tcPr>
          <w:p w14:paraId="7A1F4B45" w14:textId="35D61626" w:rsidR="005E6C3F" w:rsidRPr="006507FB" w:rsidRDefault="005E6C3F" w:rsidP="6F3956BD">
            <w:pPr>
              <w:jc w:val="center"/>
              <w:rPr>
                <w:b/>
                <w:bCs/>
                <w:color w:val="000000"/>
              </w:rPr>
            </w:pPr>
            <w:r w:rsidRPr="6F3956BD">
              <w:rPr>
                <w:b/>
                <w:bCs/>
                <w:color w:val="000000" w:themeColor="text1"/>
              </w:rPr>
              <w:t xml:space="preserve">Good To Go </w:t>
            </w:r>
            <w:r>
              <w:rPr>
                <w:b/>
                <w:bCs/>
                <w:color w:val="000000" w:themeColor="text1"/>
              </w:rPr>
              <w:br/>
            </w:r>
            <w:r w:rsidRPr="6F3956BD">
              <w:rPr>
                <w:b/>
                <w:bCs/>
                <w:color w:val="000000" w:themeColor="text1"/>
              </w:rPr>
              <w:t>(Pilot Active)</w:t>
            </w:r>
          </w:p>
          <w:p w14:paraId="1D977C6C" w14:textId="711C7243" w:rsidR="005E6C3F" w:rsidRPr="006507FB" w:rsidRDefault="005E6C3F" w:rsidP="6F3956BD">
            <w:pPr>
              <w:jc w:val="center"/>
              <w:rPr>
                <w:b/>
                <w:bCs/>
                <w:color w:val="000000"/>
              </w:rPr>
            </w:pPr>
            <w:r w:rsidRPr="6F3956BD">
              <w:rPr>
                <w:b/>
                <w:bCs/>
                <w:color w:val="000000" w:themeColor="text1"/>
              </w:rPr>
              <w:t xml:space="preserve">Torpedo Dash </w:t>
            </w:r>
            <w:r>
              <w:rPr>
                <w:b/>
                <w:bCs/>
                <w:color w:val="000000" w:themeColor="text1"/>
              </w:rPr>
              <w:br/>
            </w:r>
            <w:r w:rsidRPr="6F3956BD">
              <w:rPr>
                <w:b/>
                <w:bCs/>
                <w:color w:val="000000" w:themeColor="text1"/>
              </w:rPr>
              <w:t>(Pilot Mode Q)</w:t>
            </w:r>
          </w:p>
          <w:p w14:paraId="0E423D1A" w14:textId="578CF381" w:rsidR="005E6C3F" w:rsidRPr="006507FB" w:rsidRDefault="005E6C3F" w:rsidP="6F3956BD">
            <w:pPr>
              <w:jc w:val="center"/>
              <w:rPr>
                <w:b/>
                <w:bCs/>
                <w:color w:val="000000"/>
              </w:rPr>
            </w:pPr>
            <w:r w:rsidRPr="6F3956BD">
              <w:rPr>
                <w:b/>
                <w:bCs/>
                <w:color w:val="000000" w:themeColor="text1"/>
              </w:rPr>
              <w:t>Concussive Pulse (</w:t>
            </w:r>
            <w:r>
              <w:rPr>
                <w:b/>
                <w:bCs/>
                <w:color w:val="000000" w:themeColor="text1"/>
              </w:rPr>
              <w:t>Pilot Mode W)</w:t>
            </w:r>
          </w:p>
        </w:tc>
        <w:tc>
          <w:tcPr>
            <w:tcW w:w="7203" w:type="dxa"/>
            <w:shd w:val="clear" w:color="auto" w:fill="auto"/>
            <w:noWrap/>
            <w:vAlign w:val="center"/>
            <w:hideMark/>
          </w:tcPr>
          <w:p w14:paraId="6FFDCBC2" w14:textId="77777777" w:rsidR="005E6C3F" w:rsidRPr="006507FB" w:rsidRDefault="005E6C3F" w:rsidP="6F3956BD">
            <w:pPr>
              <w:rPr>
                <w:color w:val="000000"/>
              </w:rPr>
            </w:pPr>
            <w:r w:rsidRPr="6F3956BD">
              <w:rPr>
                <w:color w:val="000000" w:themeColor="text1"/>
              </w:rPr>
              <w:t>Unlock the Torpedo Dash and Concussive Pulse abilities while in Pilot Mode.</w:t>
            </w:r>
          </w:p>
          <w:p w14:paraId="767EC025" w14:textId="77777777" w:rsidR="005E6C3F" w:rsidRPr="006507FB" w:rsidRDefault="005E6C3F" w:rsidP="6F3956BD">
            <w:pPr>
              <w:rPr>
                <w:color w:val="000000"/>
              </w:rPr>
            </w:pPr>
            <w:r w:rsidRPr="6F3956BD">
              <w:rPr>
                <w:color w:val="000000" w:themeColor="text1"/>
              </w:rPr>
              <w:t>Travel distance decreased from 6.75 to 4.5. Travel speed reduced from 17.5 to 14. Now has a .75 second coolup when exiting Mech Mode. Cooldown reduced from 12 to 10 seconds.</w:t>
            </w:r>
          </w:p>
          <w:p w14:paraId="2487AE7D" w14:textId="779E3038" w:rsidR="005E6C3F" w:rsidRPr="006507FB" w:rsidRDefault="005E6C3F" w:rsidP="6F3956BD">
            <w:pPr>
              <w:rPr>
                <w:color w:val="000000"/>
              </w:rPr>
            </w:pPr>
            <w:r w:rsidRPr="6F3956BD">
              <w:rPr>
                <w:color w:val="000000" w:themeColor="text1"/>
              </w:rPr>
              <w:t>Cooldown increased from 7 to 10 seconds. Damage reduced from 141 to 120. Knockback distance reduced by 40%.</w:t>
            </w:r>
          </w:p>
        </w:tc>
      </w:tr>
      <w:tr w:rsidR="6F3956BD" w14:paraId="59EACE7F" w14:textId="77777777" w:rsidTr="005E6C3F">
        <w:trPr>
          <w:trHeight w:val="304"/>
        </w:trPr>
        <w:tc>
          <w:tcPr>
            <w:tcW w:w="668" w:type="dxa"/>
            <w:vMerge/>
            <w:shd w:val="clear" w:color="auto" w:fill="auto"/>
            <w:noWrap/>
            <w:vAlign w:val="center"/>
            <w:hideMark/>
          </w:tcPr>
          <w:p w14:paraId="46B20B80" w14:textId="77777777" w:rsidR="00143319" w:rsidRDefault="00143319"/>
        </w:tc>
        <w:tc>
          <w:tcPr>
            <w:tcW w:w="2067" w:type="dxa"/>
            <w:shd w:val="clear" w:color="auto" w:fill="auto"/>
            <w:vAlign w:val="center"/>
            <w:hideMark/>
          </w:tcPr>
          <w:p w14:paraId="4DFD5D07" w14:textId="7178AE41" w:rsidR="1D19BF11" w:rsidRDefault="1D19BF11" w:rsidP="6F3956BD">
            <w:pPr>
              <w:jc w:val="center"/>
              <w:rPr>
                <w:b/>
                <w:bCs/>
                <w:color w:val="000000" w:themeColor="text1"/>
              </w:rPr>
            </w:pPr>
            <w:r w:rsidRPr="6F3956BD">
              <w:rPr>
                <w:b/>
                <w:bCs/>
                <w:color w:val="000000" w:themeColor="text1"/>
              </w:rPr>
              <w:t xml:space="preserve">Pew! Pew! Pew! </w:t>
            </w:r>
            <w:r w:rsidR="426FBE13" w:rsidRPr="6F3956BD">
              <w:rPr>
                <w:b/>
                <w:bCs/>
                <w:color w:val="000000" w:themeColor="text1"/>
              </w:rPr>
              <w:t>(</w:t>
            </w:r>
            <w:r w:rsidRPr="6F3956BD">
              <w:rPr>
                <w:b/>
                <w:bCs/>
                <w:color w:val="000000" w:themeColor="text1"/>
              </w:rPr>
              <w:t>R2</w:t>
            </w:r>
            <w:r w:rsidR="775CFF26" w:rsidRPr="6F3956BD">
              <w:rPr>
                <w:b/>
                <w:bCs/>
                <w:color w:val="000000" w:themeColor="text1"/>
              </w:rPr>
              <w:t>)</w:t>
            </w:r>
          </w:p>
        </w:tc>
        <w:tc>
          <w:tcPr>
            <w:tcW w:w="7203" w:type="dxa"/>
            <w:shd w:val="clear" w:color="auto" w:fill="auto"/>
            <w:noWrap/>
            <w:vAlign w:val="center"/>
            <w:hideMark/>
          </w:tcPr>
          <w:p w14:paraId="010549E3" w14:textId="37C8D132" w:rsidR="1D19BF11" w:rsidRDefault="1D19BF11" w:rsidP="6F3956BD">
            <w:pPr>
              <w:rPr>
                <w:color w:val="000000" w:themeColor="text1"/>
              </w:rPr>
            </w:pPr>
            <w:r w:rsidRPr="6F3956BD">
              <w:rPr>
                <w:color w:val="000000" w:themeColor="text1"/>
              </w:rPr>
              <w:t>Damage per shot increased from 50% to 75%.</w:t>
            </w:r>
          </w:p>
        </w:tc>
      </w:tr>
      <w:tr w:rsidR="001A7372" w14:paraId="79177BC7" w14:textId="77777777" w:rsidTr="005E6C3F">
        <w:trPr>
          <w:trHeight w:val="304"/>
        </w:trPr>
        <w:tc>
          <w:tcPr>
            <w:tcW w:w="668" w:type="dxa"/>
            <w:vMerge w:val="restart"/>
            <w:shd w:val="clear" w:color="auto" w:fill="auto"/>
            <w:noWrap/>
            <w:vAlign w:val="center"/>
            <w:hideMark/>
          </w:tcPr>
          <w:p w14:paraId="0EB5E791" w14:textId="77777777" w:rsidR="001A7372" w:rsidRDefault="001A7372">
            <w:pPr>
              <w:jc w:val="center"/>
              <w:rPr>
                <w:color w:val="000000"/>
              </w:rPr>
            </w:pPr>
            <w:r>
              <w:rPr>
                <w:color w:val="000000"/>
                <w:sz w:val="21"/>
                <w:szCs w:val="21"/>
              </w:rPr>
              <w:t>16</w:t>
            </w:r>
          </w:p>
        </w:tc>
        <w:tc>
          <w:tcPr>
            <w:tcW w:w="2067" w:type="dxa"/>
            <w:shd w:val="clear" w:color="auto" w:fill="auto"/>
            <w:noWrap/>
            <w:vAlign w:val="center"/>
            <w:hideMark/>
          </w:tcPr>
          <w:p w14:paraId="6DF40AFF" w14:textId="2E6965FA" w:rsidR="001A7372" w:rsidRPr="001A7372" w:rsidRDefault="1CAD693B" w:rsidP="6F3956BD">
            <w:pPr>
              <w:spacing w:after="0"/>
              <w:jc w:val="center"/>
            </w:pPr>
            <w:r w:rsidRPr="6F3956BD">
              <w:rPr>
                <w:b/>
                <w:bCs/>
                <w:color w:val="000000" w:themeColor="text1"/>
              </w:rPr>
              <w:t>Diverting Power (W)</w:t>
            </w:r>
          </w:p>
        </w:tc>
        <w:tc>
          <w:tcPr>
            <w:tcW w:w="7203" w:type="dxa"/>
            <w:shd w:val="clear" w:color="auto" w:fill="auto"/>
            <w:noWrap/>
            <w:vAlign w:val="center"/>
            <w:hideMark/>
          </w:tcPr>
          <w:p w14:paraId="627DEE7F" w14:textId="21F0EE2A" w:rsidR="001A7372" w:rsidRDefault="1CAD693B" w:rsidP="6F3956BD">
            <w:pPr>
              <w:rPr>
                <w:rFonts w:cs="Calibri"/>
                <w:color w:val="000000"/>
              </w:rPr>
            </w:pPr>
            <w:r w:rsidRPr="6F3956BD">
              <w:rPr>
                <w:color w:val="000000" w:themeColor="text1"/>
              </w:rPr>
              <w:t>Drastically increases Defense Matrix’s area and each time it reduces damage D.Va’s mech is healed for 35.</w:t>
            </w:r>
          </w:p>
        </w:tc>
      </w:tr>
      <w:tr w:rsidR="001A7372" w14:paraId="16B26B18" w14:textId="77777777" w:rsidTr="005E6C3F">
        <w:trPr>
          <w:trHeight w:val="1150"/>
        </w:trPr>
        <w:tc>
          <w:tcPr>
            <w:tcW w:w="668" w:type="dxa"/>
            <w:vMerge/>
            <w:shd w:val="clear" w:color="auto" w:fill="auto"/>
            <w:vAlign w:val="center"/>
            <w:hideMark/>
          </w:tcPr>
          <w:p w14:paraId="3656B9AB" w14:textId="77777777" w:rsidR="001A7372" w:rsidRDefault="001A7372">
            <w:pPr>
              <w:rPr>
                <w:color w:val="000000"/>
              </w:rPr>
            </w:pPr>
          </w:p>
        </w:tc>
        <w:tc>
          <w:tcPr>
            <w:tcW w:w="2067" w:type="dxa"/>
            <w:shd w:val="clear" w:color="auto" w:fill="auto"/>
            <w:noWrap/>
            <w:vAlign w:val="center"/>
            <w:hideMark/>
          </w:tcPr>
          <w:p w14:paraId="3CD02903" w14:textId="6DA530AB" w:rsidR="001A7372" w:rsidRPr="001A7372" w:rsidRDefault="43503DF9" w:rsidP="6F3956BD">
            <w:pPr>
              <w:jc w:val="center"/>
              <w:rPr>
                <w:b/>
                <w:bCs/>
                <w:color w:val="000000"/>
              </w:rPr>
            </w:pPr>
            <w:r w:rsidRPr="6F3956BD">
              <w:rPr>
                <w:b/>
                <w:bCs/>
                <w:color w:val="000000" w:themeColor="text1"/>
              </w:rPr>
              <w:t>Emergency Shielding (Trait)</w:t>
            </w:r>
          </w:p>
        </w:tc>
        <w:tc>
          <w:tcPr>
            <w:tcW w:w="7203" w:type="dxa"/>
            <w:shd w:val="clear" w:color="auto" w:fill="auto"/>
            <w:noWrap/>
            <w:vAlign w:val="center"/>
            <w:hideMark/>
          </w:tcPr>
          <w:p w14:paraId="2CAA2082" w14:textId="3483695A" w:rsidR="001A7372" w:rsidRDefault="43503DF9" w:rsidP="6F3956BD">
            <w:pPr>
              <w:rPr>
                <w:b/>
                <w:bCs/>
              </w:rPr>
            </w:pPr>
            <w:r>
              <w:t>Cooldown increased from 15 to 30 seconds. Shield increased from 210 to 280. Duration reduced from 6 to 4 seconds.</w:t>
            </w:r>
          </w:p>
        </w:tc>
      </w:tr>
      <w:tr w:rsidR="001A7372" w14:paraId="774E009D" w14:textId="77777777" w:rsidTr="005E6C3F">
        <w:trPr>
          <w:trHeight w:val="304"/>
        </w:trPr>
        <w:tc>
          <w:tcPr>
            <w:tcW w:w="668" w:type="dxa"/>
            <w:vMerge/>
            <w:shd w:val="clear" w:color="auto" w:fill="auto"/>
            <w:vAlign w:val="center"/>
            <w:hideMark/>
          </w:tcPr>
          <w:p w14:paraId="45FB0818" w14:textId="77777777" w:rsidR="001A7372" w:rsidRDefault="001A7372">
            <w:pPr>
              <w:rPr>
                <w:color w:val="000000"/>
              </w:rPr>
            </w:pPr>
          </w:p>
        </w:tc>
        <w:tc>
          <w:tcPr>
            <w:tcW w:w="2067" w:type="dxa"/>
            <w:shd w:val="clear" w:color="auto" w:fill="auto"/>
            <w:noWrap/>
            <w:vAlign w:val="center"/>
            <w:hideMark/>
          </w:tcPr>
          <w:p w14:paraId="4967ECD5" w14:textId="7515749B" w:rsidR="001A7372" w:rsidRPr="001A7372" w:rsidRDefault="77C35063" w:rsidP="6F3956BD">
            <w:pPr>
              <w:jc w:val="center"/>
              <w:rPr>
                <w:b/>
                <w:bCs/>
              </w:rPr>
            </w:pPr>
            <w:r w:rsidRPr="6F3956BD">
              <w:rPr>
                <w:b/>
                <w:bCs/>
              </w:rPr>
              <w:t>In For The Kill (Q)</w:t>
            </w:r>
          </w:p>
        </w:tc>
        <w:tc>
          <w:tcPr>
            <w:tcW w:w="7203" w:type="dxa"/>
            <w:shd w:val="clear" w:color="auto" w:fill="auto"/>
            <w:noWrap/>
            <w:vAlign w:val="center"/>
            <w:hideMark/>
          </w:tcPr>
          <w:p w14:paraId="1B36ABAE" w14:textId="625B275F" w:rsidR="001A7372" w:rsidRDefault="77C35063" w:rsidP="6F3956BD">
            <w:pPr>
              <w:rPr>
                <w:color w:val="000000"/>
              </w:rPr>
            </w:pPr>
            <w:r>
              <w:t>Casting Boosters grants a shield equal to 10% maximum health for 2.5 seconds. Each enemy Hero hit by Boosters increases your Basic Attack damage by 10% for 5 seconds, stacking up to 5 times.</w:t>
            </w:r>
          </w:p>
        </w:tc>
      </w:tr>
      <w:tr w:rsidR="001A7372" w14:paraId="2830794F" w14:textId="77777777" w:rsidTr="005E6C3F">
        <w:trPr>
          <w:trHeight w:val="304"/>
        </w:trPr>
        <w:tc>
          <w:tcPr>
            <w:tcW w:w="668" w:type="dxa"/>
            <w:vMerge w:val="restart"/>
            <w:shd w:val="clear" w:color="auto" w:fill="auto"/>
            <w:noWrap/>
            <w:vAlign w:val="center"/>
            <w:hideMark/>
          </w:tcPr>
          <w:p w14:paraId="5007C906" w14:textId="77777777" w:rsidR="001A7372" w:rsidRDefault="001A7372">
            <w:pPr>
              <w:jc w:val="center"/>
              <w:rPr>
                <w:color w:val="000000"/>
              </w:rPr>
            </w:pPr>
            <w:r>
              <w:rPr>
                <w:color w:val="000000"/>
              </w:rPr>
              <w:t>20</w:t>
            </w:r>
          </w:p>
        </w:tc>
        <w:tc>
          <w:tcPr>
            <w:tcW w:w="2067" w:type="dxa"/>
            <w:shd w:val="clear" w:color="auto" w:fill="auto"/>
            <w:noWrap/>
            <w:vAlign w:val="center"/>
            <w:hideMark/>
          </w:tcPr>
          <w:p w14:paraId="51E54E1F" w14:textId="0E704F7F" w:rsidR="001A7372" w:rsidRPr="001A7372" w:rsidRDefault="5EAF945C" w:rsidP="6F3956BD">
            <w:pPr>
              <w:jc w:val="center"/>
              <w:rPr>
                <w:b/>
                <w:bCs/>
                <w:color w:val="000000"/>
              </w:rPr>
            </w:pPr>
            <w:r w:rsidRPr="6F3956BD">
              <w:rPr>
                <w:b/>
                <w:bCs/>
                <w:color w:val="000000" w:themeColor="text1"/>
              </w:rPr>
              <w:t>Ablative Armor (Passive)</w:t>
            </w:r>
          </w:p>
        </w:tc>
        <w:tc>
          <w:tcPr>
            <w:tcW w:w="7203" w:type="dxa"/>
            <w:shd w:val="clear" w:color="auto" w:fill="auto"/>
            <w:noWrap/>
            <w:vAlign w:val="center"/>
            <w:hideMark/>
          </w:tcPr>
          <w:p w14:paraId="427909C6" w14:textId="04480F4A" w:rsidR="001A7372" w:rsidRDefault="5EAF945C" w:rsidP="6F3956BD">
            <w:pPr>
              <w:rPr>
                <w:color w:val="000000"/>
              </w:rPr>
            </w:pPr>
            <w:r w:rsidRPr="6F3956BD">
              <w:rPr>
                <w:color w:val="000000" w:themeColor="text1"/>
              </w:rPr>
              <w:t>45% of Ability damage taken by D.Va’s Mech is returned as Health over 4 seconds.</w:t>
            </w:r>
          </w:p>
        </w:tc>
      </w:tr>
      <w:tr w:rsidR="001A7372" w14:paraId="1F17B4D5" w14:textId="77777777" w:rsidTr="005E6C3F">
        <w:trPr>
          <w:trHeight w:val="304"/>
        </w:trPr>
        <w:tc>
          <w:tcPr>
            <w:tcW w:w="668" w:type="dxa"/>
            <w:vMerge/>
            <w:shd w:val="clear" w:color="auto" w:fill="auto"/>
            <w:vAlign w:val="center"/>
            <w:hideMark/>
          </w:tcPr>
          <w:p w14:paraId="049F31CB" w14:textId="77777777" w:rsidR="001A7372" w:rsidRDefault="001A7372">
            <w:pPr>
              <w:rPr>
                <w:color w:val="000000"/>
              </w:rPr>
            </w:pPr>
          </w:p>
        </w:tc>
        <w:tc>
          <w:tcPr>
            <w:tcW w:w="2067" w:type="dxa"/>
            <w:shd w:val="clear" w:color="auto" w:fill="auto"/>
            <w:noWrap/>
            <w:vAlign w:val="center"/>
            <w:hideMark/>
          </w:tcPr>
          <w:p w14:paraId="4BFD9E90" w14:textId="435A949B" w:rsidR="001A7372" w:rsidRPr="001A7372" w:rsidRDefault="27D56F6A" w:rsidP="6F3956BD">
            <w:pPr>
              <w:jc w:val="center"/>
              <w:rPr>
                <w:b/>
                <w:bCs/>
                <w:color w:val="000000"/>
              </w:rPr>
            </w:pPr>
            <w:bookmarkStart w:id="0" w:name="_GoBack"/>
            <w:bookmarkEnd w:id="0"/>
            <w:r w:rsidRPr="6F3956BD">
              <w:rPr>
                <w:b/>
                <w:bCs/>
                <w:color w:val="000000" w:themeColor="text1"/>
              </w:rPr>
              <w:t xml:space="preserve">Stop And Pop </w:t>
            </w:r>
            <w:r w:rsidR="3C9FEE90" w:rsidRPr="6F3956BD">
              <w:rPr>
                <w:b/>
                <w:bCs/>
                <w:color w:val="000000" w:themeColor="text1"/>
              </w:rPr>
              <w:t>(</w:t>
            </w:r>
            <w:r w:rsidRPr="6F3956BD">
              <w:rPr>
                <w:b/>
                <w:bCs/>
                <w:color w:val="000000" w:themeColor="text1"/>
              </w:rPr>
              <w:t>R1</w:t>
            </w:r>
            <w:r w:rsidR="77559E20" w:rsidRPr="6F3956BD">
              <w:rPr>
                <w:b/>
                <w:bCs/>
                <w:color w:val="000000" w:themeColor="text1"/>
              </w:rPr>
              <w:t>)</w:t>
            </w:r>
          </w:p>
        </w:tc>
        <w:tc>
          <w:tcPr>
            <w:tcW w:w="7203" w:type="dxa"/>
            <w:shd w:val="clear" w:color="auto" w:fill="auto"/>
            <w:noWrap/>
            <w:vAlign w:val="center"/>
            <w:hideMark/>
          </w:tcPr>
          <w:p w14:paraId="18107965" w14:textId="5E2717E9" w:rsidR="001A7372" w:rsidRDefault="4C27A10E" w:rsidP="6F3956BD">
            <w:pPr>
              <w:rPr>
                <w:rFonts w:cs="Calibri"/>
                <w:color w:val="000000"/>
              </w:rPr>
            </w:pPr>
            <w:r w:rsidRPr="6F3956BD">
              <w:rPr>
                <w:color w:val="000000" w:themeColor="text1"/>
              </w:rPr>
              <w:t>While D.Va is stationary, Bunny Hop’s duration is paused.</w:t>
            </w:r>
          </w:p>
        </w:tc>
      </w:tr>
      <w:tr w:rsidR="001A7372" w14:paraId="4E409186" w14:textId="77777777" w:rsidTr="005E6C3F">
        <w:trPr>
          <w:trHeight w:val="304"/>
        </w:trPr>
        <w:tc>
          <w:tcPr>
            <w:tcW w:w="668" w:type="dxa"/>
            <w:vMerge/>
            <w:shd w:val="clear" w:color="auto" w:fill="auto"/>
            <w:vAlign w:val="center"/>
            <w:hideMark/>
          </w:tcPr>
          <w:p w14:paraId="53128261" w14:textId="77777777" w:rsidR="001A7372" w:rsidRDefault="001A7372">
            <w:pPr>
              <w:rPr>
                <w:color w:val="000000"/>
              </w:rPr>
            </w:pPr>
          </w:p>
        </w:tc>
        <w:tc>
          <w:tcPr>
            <w:tcW w:w="2067" w:type="dxa"/>
            <w:shd w:val="clear" w:color="auto" w:fill="auto"/>
            <w:noWrap/>
            <w:vAlign w:val="center"/>
            <w:hideMark/>
          </w:tcPr>
          <w:p w14:paraId="2F479D25" w14:textId="3AFD2D39" w:rsidR="001A7372" w:rsidRPr="001A7372" w:rsidRDefault="4C27A10E" w:rsidP="6F3956BD">
            <w:pPr>
              <w:jc w:val="center"/>
              <w:rPr>
                <w:b/>
                <w:bCs/>
              </w:rPr>
            </w:pPr>
            <w:r w:rsidRPr="6F3956BD">
              <w:rPr>
                <w:b/>
                <w:bCs/>
              </w:rPr>
              <w:t xml:space="preserve">Timing Attack </w:t>
            </w:r>
            <w:r w:rsidR="4C5B17C8" w:rsidRPr="6F3956BD">
              <w:rPr>
                <w:b/>
                <w:bCs/>
              </w:rPr>
              <w:t>(</w:t>
            </w:r>
            <w:r w:rsidRPr="6F3956BD">
              <w:rPr>
                <w:b/>
                <w:bCs/>
              </w:rPr>
              <w:t>R2</w:t>
            </w:r>
            <w:r w:rsidR="686C4413" w:rsidRPr="6F3956BD">
              <w:rPr>
                <w:b/>
                <w:bCs/>
              </w:rPr>
              <w:t>)</w:t>
            </w:r>
          </w:p>
        </w:tc>
        <w:tc>
          <w:tcPr>
            <w:tcW w:w="7203" w:type="dxa"/>
            <w:shd w:val="clear" w:color="auto" w:fill="auto"/>
            <w:noWrap/>
            <w:vAlign w:val="center"/>
            <w:hideMark/>
          </w:tcPr>
          <w:p w14:paraId="6A045C27" w14:textId="663E7D11" w:rsidR="001A7372" w:rsidRDefault="4C27A10E" w:rsidP="6F3956BD">
            <w:pPr>
              <w:rPr>
                <w:rFonts w:cs="Calibri"/>
                <w:color w:val="000000"/>
              </w:rPr>
            </w:pPr>
            <w:r w:rsidRPr="6F3956BD">
              <w:rPr>
                <w:color w:val="000000" w:themeColor="text1"/>
              </w:rPr>
              <w:t>Micro Missiles gains an additional charge. Each time Micro Missiles deals damage to a Hero, reduce its cooldown by .5 seconds and its charge cooldown by .25 seconds.</w:t>
            </w:r>
          </w:p>
        </w:tc>
      </w:tr>
      <w:tr w:rsidR="001A7372" w14:paraId="08D410DE" w14:textId="77777777" w:rsidTr="005E6C3F">
        <w:trPr>
          <w:trHeight w:val="304"/>
        </w:trPr>
        <w:tc>
          <w:tcPr>
            <w:tcW w:w="668" w:type="dxa"/>
            <w:vMerge/>
            <w:shd w:val="clear" w:color="auto" w:fill="auto"/>
            <w:vAlign w:val="center"/>
            <w:hideMark/>
          </w:tcPr>
          <w:p w14:paraId="62486C05" w14:textId="77777777" w:rsidR="001A7372" w:rsidRDefault="001A7372">
            <w:pPr>
              <w:rPr>
                <w:color w:val="000000"/>
              </w:rPr>
            </w:pPr>
          </w:p>
        </w:tc>
        <w:tc>
          <w:tcPr>
            <w:tcW w:w="2067" w:type="dxa"/>
            <w:shd w:val="clear" w:color="auto" w:fill="auto"/>
            <w:noWrap/>
            <w:vAlign w:val="center"/>
            <w:hideMark/>
          </w:tcPr>
          <w:p w14:paraId="13B7C001" w14:textId="6AB202AC" w:rsidR="001A7372" w:rsidRPr="001A7372" w:rsidRDefault="4C27A10E" w:rsidP="6F3956BD">
            <w:pPr>
              <w:jc w:val="center"/>
              <w:rPr>
                <w:b/>
                <w:bCs/>
                <w:color w:val="000000"/>
              </w:rPr>
            </w:pPr>
            <w:r w:rsidRPr="6F3956BD">
              <w:rPr>
                <w:b/>
                <w:bCs/>
                <w:color w:val="000000" w:themeColor="text1"/>
              </w:rPr>
              <w:t xml:space="preserve">Headshot! </w:t>
            </w:r>
            <w:r w:rsidR="3BCC0777" w:rsidRPr="6F3956BD">
              <w:rPr>
                <w:b/>
                <w:bCs/>
                <w:color w:val="000000" w:themeColor="text1"/>
              </w:rPr>
              <w:t>(</w:t>
            </w:r>
            <w:r w:rsidRPr="6F3956BD">
              <w:rPr>
                <w:b/>
                <w:bCs/>
                <w:color w:val="000000" w:themeColor="text1"/>
              </w:rPr>
              <w:t>R2</w:t>
            </w:r>
            <w:r w:rsidR="43D618FA" w:rsidRPr="6F3956BD">
              <w:rPr>
                <w:b/>
                <w:bCs/>
                <w:color w:val="000000" w:themeColor="text1"/>
              </w:rPr>
              <w:t>)</w:t>
            </w:r>
          </w:p>
        </w:tc>
        <w:tc>
          <w:tcPr>
            <w:tcW w:w="7203" w:type="dxa"/>
            <w:shd w:val="clear" w:color="auto" w:fill="auto"/>
            <w:noWrap/>
            <w:vAlign w:val="center"/>
            <w:hideMark/>
          </w:tcPr>
          <w:p w14:paraId="7825B2FC" w14:textId="7F26EBE1" w:rsidR="001A7372" w:rsidRDefault="4C27A10E" w:rsidP="6F3956BD">
            <w:pPr>
              <w:rPr>
                <w:rFonts w:cs="Calibri"/>
                <w:color w:val="000000"/>
              </w:rPr>
            </w:pPr>
            <w:r w:rsidRPr="6F3956BD">
              <w:rPr>
                <w:color w:val="000000" w:themeColor="text1"/>
              </w:rPr>
              <w:t>Big Shot’s damage is increased by 75% and its cooldown is reduced by 2 seconds.</w:t>
            </w:r>
          </w:p>
        </w:tc>
      </w:tr>
    </w:tbl>
    <w:p w14:paraId="4101652C" w14:textId="77777777" w:rsidR="00D60BEB" w:rsidRDefault="005E6C3F" w:rsidP="001A7372">
      <w:pPr>
        <w:spacing w:after="0"/>
      </w:pPr>
    </w:p>
    <w:sectPr w:rsidR="00D60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D1E6F"/>
    <w:multiLevelType w:val="hybridMultilevel"/>
    <w:tmpl w:val="7FA08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F532E"/>
    <w:multiLevelType w:val="hybridMultilevel"/>
    <w:tmpl w:val="30C67FE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B84034B"/>
    <w:multiLevelType w:val="hybridMultilevel"/>
    <w:tmpl w:val="21029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A2741E"/>
    <w:multiLevelType w:val="hybridMultilevel"/>
    <w:tmpl w:val="FCBA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CE6ECA"/>
    <w:multiLevelType w:val="hybridMultilevel"/>
    <w:tmpl w:val="6812DAC0"/>
    <w:lvl w:ilvl="0" w:tplc="466CF3CA">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5942427"/>
    <w:multiLevelType w:val="hybridMultilevel"/>
    <w:tmpl w:val="3B024DDE"/>
    <w:lvl w:ilvl="0" w:tplc="3D5A2678">
      <w:start w:val="1"/>
      <w:numFmt w:val="bullet"/>
      <w:lvlText w:val=""/>
      <w:lvlJc w:val="left"/>
      <w:pPr>
        <w:tabs>
          <w:tab w:val="num" w:pos="720"/>
        </w:tabs>
        <w:ind w:left="720" w:hanging="360"/>
      </w:pPr>
      <w:rPr>
        <w:rFonts w:ascii="Symbol" w:hAnsi="Symbol" w:hint="default"/>
        <w:sz w:val="20"/>
      </w:rPr>
    </w:lvl>
    <w:lvl w:ilvl="1" w:tplc="3452898A">
      <w:start w:val="1"/>
      <w:numFmt w:val="bullet"/>
      <w:lvlText w:val="o"/>
      <w:lvlJc w:val="left"/>
      <w:pPr>
        <w:tabs>
          <w:tab w:val="num" w:pos="1440"/>
        </w:tabs>
        <w:ind w:left="1440" w:hanging="360"/>
      </w:pPr>
      <w:rPr>
        <w:rFonts w:ascii="Courier New" w:hAnsi="Courier New" w:hint="default"/>
        <w:sz w:val="20"/>
      </w:rPr>
    </w:lvl>
    <w:lvl w:ilvl="2" w:tplc="DFCE997E">
      <w:start w:val="1"/>
      <w:numFmt w:val="bullet"/>
      <w:lvlText w:val=""/>
      <w:lvlJc w:val="left"/>
      <w:pPr>
        <w:tabs>
          <w:tab w:val="num" w:pos="2160"/>
        </w:tabs>
        <w:ind w:left="2160" w:hanging="360"/>
      </w:pPr>
      <w:rPr>
        <w:rFonts w:ascii="Wingdings" w:hAnsi="Wingdings" w:hint="default"/>
        <w:sz w:val="20"/>
      </w:rPr>
    </w:lvl>
    <w:lvl w:ilvl="3" w:tplc="DC868270">
      <w:start w:val="1"/>
      <w:numFmt w:val="bullet"/>
      <w:lvlText w:val=""/>
      <w:lvlJc w:val="left"/>
      <w:pPr>
        <w:tabs>
          <w:tab w:val="num" w:pos="2880"/>
        </w:tabs>
        <w:ind w:left="2880" w:hanging="360"/>
      </w:pPr>
      <w:rPr>
        <w:rFonts w:ascii="Symbol" w:hAnsi="Symbol" w:hint="default"/>
        <w:sz w:val="20"/>
      </w:rPr>
    </w:lvl>
    <w:lvl w:ilvl="4" w:tplc="642A3342">
      <w:start w:val="1"/>
      <w:numFmt w:val="bullet"/>
      <w:lvlText w:val=""/>
      <w:lvlJc w:val="left"/>
      <w:pPr>
        <w:tabs>
          <w:tab w:val="num" w:pos="3600"/>
        </w:tabs>
        <w:ind w:left="3600" w:hanging="360"/>
      </w:pPr>
      <w:rPr>
        <w:rFonts w:ascii="Symbol" w:hAnsi="Symbol" w:hint="default"/>
        <w:sz w:val="20"/>
      </w:rPr>
    </w:lvl>
    <w:lvl w:ilvl="5" w:tplc="DC7E5D22">
      <w:start w:val="1"/>
      <w:numFmt w:val="bullet"/>
      <w:lvlText w:val=""/>
      <w:lvlJc w:val="left"/>
      <w:pPr>
        <w:tabs>
          <w:tab w:val="num" w:pos="4320"/>
        </w:tabs>
        <w:ind w:left="4320" w:hanging="360"/>
      </w:pPr>
      <w:rPr>
        <w:rFonts w:ascii="Symbol" w:hAnsi="Symbol" w:hint="default"/>
        <w:sz w:val="20"/>
      </w:rPr>
    </w:lvl>
    <w:lvl w:ilvl="6" w:tplc="707CA0A0">
      <w:start w:val="1"/>
      <w:numFmt w:val="bullet"/>
      <w:lvlText w:val=""/>
      <w:lvlJc w:val="left"/>
      <w:pPr>
        <w:tabs>
          <w:tab w:val="num" w:pos="5040"/>
        </w:tabs>
        <w:ind w:left="5040" w:hanging="360"/>
      </w:pPr>
      <w:rPr>
        <w:rFonts w:ascii="Symbol" w:hAnsi="Symbol" w:hint="default"/>
        <w:sz w:val="20"/>
      </w:rPr>
    </w:lvl>
    <w:lvl w:ilvl="7" w:tplc="8FAE72D8">
      <w:start w:val="1"/>
      <w:numFmt w:val="bullet"/>
      <w:lvlText w:val=""/>
      <w:lvlJc w:val="left"/>
      <w:pPr>
        <w:tabs>
          <w:tab w:val="num" w:pos="5760"/>
        </w:tabs>
        <w:ind w:left="5760" w:hanging="360"/>
      </w:pPr>
      <w:rPr>
        <w:rFonts w:ascii="Symbol" w:hAnsi="Symbol" w:hint="default"/>
        <w:sz w:val="20"/>
      </w:rPr>
    </w:lvl>
    <w:lvl w:ilvl="8" w:tplc="531E335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ACA"/>
    <w:rsid w:val="00004AA6"/>
    <w:rsid w:val="00050847"/>
    <w:rsid w:val="000A1ECD"/>
    <w:rsid w:val="000E1220"/>
    <w:rsid w:val="000E32A3"/>
    <w:rsid w:val="00101028"/>
    <w:rsid w:val="001011FF"/>
    <w:rsid w:val="00143319"/>
    <w:rsid w:val="00173C7C"/>
    <w:rsid w:val="001A7372"/>
    <w:rsid w:val="002055AE"/>
    <w:rsid w:val="0020707A"/>
    <w:rsid w:val="00220064"/>
    <w:rsid w:val="0022118F"/>
    <w:rsid w:val="0023627D"/>
    <w:rsid w:val="002376F3"/>
    <w:rsid w:val="00276B79"/>
    <w:rsid w:val="002A41CF"/>
    <w:rsid w:val="00316A70"/>
    <w:rsid w:val="00316EB1"/>
    <w:rsid w:val="003310F9"/>
    <w:rsid w:val="00333412"/>
    <w:rsid w:val="00340FB7"/>
    <w:rsid w:val="00392635"/>
    <w:rsid w:val="00394684"/>
    <w:rsid w:val="003A1C83"/>
    <w:rsid w:val="003D472E"/>
    <w:rsid w:val="003F5E0E"/>
    <w:rsid w:val="003F7BE9"/>
    <w:rsid w:val="00425D0C"/>
    <w:rsid w:val="00464B73"/>
    <w:rsid w:val="00466515"/>
    <w:rsid w:val="004825AE"/>
    <w:rsid w:val="00493EFD"/>
    <w:rsid w:val="004C23D0"/>
    <w:rsid w:val="004E1B63"/>
    <w:rsid w:val="004E244B"/>
    <w:rsid w:val="0052054F"/>
    <w:rsid w:val="005C1331"/>
    <w:rsid w:val="005C27F8"/>
    <w:rsid w:val="005E6C3F"/>
    <w:rsid w:val="005F1A4B"/>
    <w:rsid w:val="006507FB"/>
    <w:rsid w:val="006659CA"/>
    <w:rsid w:val="006908D2"/>
    <w:rsid w:val="006D38F5"/>
    <w:rsid w:val="00733E35"/>
    <w:rsid w:val="00741D56"/>
    <w:rsid w:val="007D1114"/>
    <w:rsid w:val="007D62D0"/>
    <w:rsid w:val="00816530"/>
    <w:rsid w:val="00833CBE"/>
    <w:rsid w:val="0084393C"/>
    <w:rsid w:val="008A4518"/>
    <w:rsid w:val="008B7351"/>
    <w:rsid w:val="00931850"/>
    <w:rsid w:val="009C3C1A"/>
    <w:rsid w:val="00A041B6"/>
    <w:rsid w:val="00A045FC"/>
    <w:rsid w:val="00A2648D"/>
    <w:rsid w:val="00A30607"/>
    <w:rsid w:val="00A72D21"/>
    <w:rsid w:val="00A87697"/>
    <w:rsid w:val="00AC5F29"/>
    <w:rsid w:val="00AE0DAF"/>
    <w:rsid w:val="00B30D58"/>
    <w:rsid w:val="00B43F91"/>
    <w:rsid w:val="00B612B5"/>
    <w:rsid w:val="00B6277B"/>
    <w:rsid w:val="00BC7C27"/>
    <w:rsid w:val="00C06E50"/>
    <w:rsid w:val="00C308C1"/>
    <w:rsid w:val="00C529C4"/>
    <w:rsid w:val="00C80FF4"/>
    <w:rsid w:val="00CC035E"/>
    <w:rsid w:val="00CD58AA"/>
    <w:rsid w:val="00CE0283"/>
    <w:rsid w:val="00D04D37"/>
    <w:rsid w:val="00D32ADA"/>
    <w:rsid w:val="00DC5512"/>
    <w:rsid w:val="00DD60F0"/>
    <w:rsid w:val="00DF5596"/>
    <w:rsid w:val="00E0491A"/>
    <w:rsid w:val="00E355F9"/>
    <w:rsid w:val="00E635E5"/>
    <w:rsid w:val="00E80D1D"/>
    <w:rsid w:val="00F716F1"/>
    <w:rsid w:val="00F8686E"/>
    <w:rsid w:val="00F93ACA"/>
    <w:rsid w:val="00FA7BE3"/>
    <w:rsid w:val="00FD0DCD"/>
    <w:rsid w:val="00FF7B93"/>
    <w:rsid w:val="01ABA846"/>
    <w:rsid w:val="02157F8D"/>
    <w:rsid w:val="027B2008"/>
    <w:rsid w:val="05250B43"/>
    <w:rsid w:val="0566FEBF"/>
    <w:rsid w:val="0A981B87"/>
    <w:rsid w:val="0B564234"/>
    <w:rsid w:val="0BA1D6D0"/>
    <w:rsid w:val="0DCFD605"/>
    <w:rsid w:val="0DD029DB"/>
    <w:rsid w:val="1002F122"/>
    <w:rsid w:val="10B895BD"/>
    <w:rsid w:val="111A3D6F"/>
    <w:rsid w:val="116EC657"/>
    <w:rsid w:val="11FD2927"/>
    <w:rsid w:val="15093F39"/>
    <w:rsid w:val="16895D0C"/>
    <w:rsid w:val="190847BF"/>
    <w:rsid w:val="1A93D0CE"/>
    <w:rsid w:val="1B1AC42F"/>
    <w:rsid w:val="1B581F0B"/>
    <w:rsid w:val="1CA6A90C"/>
    <w:rsid w:val="1CAD693B"/>
    <w:rsid w:val="1D19BF11"/>
    <w:rsid w:val="1FCDF82F"/>
    <w:rsid w:val="206834CC"/>
    <w:rsid w:val="21B354AC"/>
    <w:rsid w:val="22F9AC64"/>
    <w:rsid w:val="245CA0FE"/>
    <w:rsid w:val="24F8B5CC"/>
    <w:rsid w:val="253A9C0E"/>
    <w:rsid w:val="27D56F6A"/>
    <w:rsid w:val="2BEAB352"/>
    <w:rsid w:val="2EE6A32F"/>
    <w:rsid w:val="2F8A8583"/>
    <w:rsid w:val="2F98BBB3"/>
    <w:rsid w:val="3050151C"/>
    <w:rsid w:val="31A66136"/>
    <w:rsid w:val="33D1382B"/>
    <w:rsid w:val="365C6B0F"/>
    <w:rsid w:val="370464AB"/>
    <w:rsid w:val="37A2D9CC"/>
    <w:rsid w:val="38B71C74"/>
    <w:rsid w:val="3A3D6850"/>
    <w:rsid w:val="3ABE175C"/>
    <w:rsid w:val="3BCC0777"/>
    <w:rsid w:val="3C92A271"/>
    <w:rsid w:val="3C9FEE90"/>
    <w:rsid w:val="3E144548"/>
    <w:rsid w:val="3F9CAA73"/>
    <w:rsid w:val="419542E3"/>
    <w:rsid w:val="420A2CC0"/>
    <w:rsid w:val="426FBE13"/>
    <w:rsid w:val="42994BE6"/>
    <w:rsid w:val="43503DF9"/>
    <w:rsid w:val="437E16FB"/>
    <w:rsid w:val="43D618FA"/>
    <w:rsid w:val="46277A13"/>
    <w:rsid w:val="47296428"/>
    <w:rsid w:val="4A2E6BD5"/>
    <w:rsid w:val="4A664B34"/>
    <w:rsid w:val="4C27A10E"/>
    <w:rsid w:val="4C5B17C8"/>
    <w:rsid w:val="4C62EC0D"/>
    <w:rsid w:val="4CC1EDF9"/>
    <w:rsid w:val="4D9155A3"/>
    <w:rsid w:val="4E869AD4"/>
    <w:rsid w:val="4EA935CD"/>
    <w:rsid w:val="4F8E0DC9"/>
    <w:rsid w:val="51715A1E"/>
    <w:rsid w:val="526693BF"/>
    <w:rsid w:val="528083BF"/>
    <w:rsid w:val="539E453F"/>
    <w:rsid w:val="56D9E8B5"/>
    <w:rsid w:val="571471EE"/>
    <w:rsid w:val="5A378FC4"/>
    <w:rsid w:val="5C02E719"/>
    <w:rsid w:val="5E2541E4"/>
    <w:rsid w:val="5E7C302F"/>
    <w:rsid w:val="5EAF945C"/>
    <w:rsid w:val="5FB90EC6"/>
    <w:rsid w:val="622F1D26"/>
    <w:rsid w:val="6265830A"/>
    <w:rsid w:val="64AF2A16"/>
    <w:rsid w:val="64C62C8C"/>
    <w:rsid w:val="65B33BFE"/>
    <w:rsid w:val="67861869"/>
    <w:rsid w:val="686C4413"/>
    <w:rsid w:val="69360EE2"/>
    <w:rsid w:val="6A2EB1CA"/>
    <w:rsid w:val="6BFF135A"/>
    <w:rsid w:val="6E6BA57B"/>
    <w:rsid w:val="6F3956BD"/>
    <w:rsid w:val="6F9075B0"/>
    <w:rsid w:val="70631D21"/>
    <w:rsid w:val="7219607A"/>
    <w:rsid w:val="72C223F7"/>
    <w:rsid w:val="73D16364"/>
    <w:rsid w:val="765B55B3"/>
    <w:rsid w:val="76DFA65F"/>
    <w:rsid w:val="77559E20"/>
    <w:rsid w:val="775CFF26"/>
    <w:rsid w:val="77C35063"/>
    <w:rsid w:val="789BB641"/>
    <w:rsid w:val="799058AD"/>
    <w:rsid w:val="79B4D2A1"/>
    <w:rsid w:val="79FD28AE"/>
    <w:rsid w:val="7A726EBD"/>
    <w:rsid w:val="7AA0001A"/>
    <w:rsid w:val="7AFF52CA"/>
    <w:rsid w:val="7B26C261"/>
    <w:rsid w:val="7CF88DBA"/>
    <w:rsid w:val="7E45A17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50DB6"/>
  <w15:chartTrackingRefBased/>
  <w15:docId w15:val="{1ABA45F7-3F4C-4770-82F8-CF7716937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ACA"/>
    <w:pPr>
      <w:spacing w:line="252" w:lineRule="auto"/>
    </w:pPr>
    <w:rPr>
      <w:rFonts w:ascii="Calibri" w:hAnsi="Calibri" w:cs="Times New Roman"/>
    </w:rPr>
  </w:style>
  <w:style w:type="paragraph" w:styleId="Heading1">
    <w:name w:val="heading 1"/>
    <w:basedOn w:val="Normal"/>
    <w:next w:val="Normal"/>
    <w:link w:val="Heading1Char"/>
    <w:uiPriority w:val="9"/>
    <w:qFormat/>
    <w:rsid w:val="00F93ACA"/>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3D472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3AC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93ACA"/>
    <w:pPr>
      <w:spacing w:after="0" w:line="240" w:lineRule="auto"/>
      <w:ind w:left="720"/>
      <w:contextualSpacing/>
    </w:pPr>
  </w:style>
  <w:style w:type="paragraph" w:styleId="Subtitle">
    <w:name w:val="Subtitle"/>
    <w:basedOn w:val="Normal"/>
    <w:next w:val="Normal"/>
    <w:link w:val="SubtitleChar"/>
    <w:uiPriority w:val="11"/>
    <w:qFormat/>
    <w:rsid w:val="00F93ACA"/>
    <w:pPr>
      <w:numPr>
        <w:ilvl w:val="1"/>
      </w:numPr>
      <w:spacing w:line="259" w:lineRule="auto"/>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F93ACA"/>
    <w:rPr>
      <w:rFonts w:eastAsiaTheme="minorEastAsia"/>
      <w:color w:val="5A5A5A" w:themeColor="text1" w:themeTint="A5"/>
      <w:spacing w:val="15"/>
    </w:rPr>
  </w:style>
  <w:style w:type="table" w:styleId="TableGrid">
    <w:name w:val="Table Grid"/>
    <w:basedOn w:val="TableNormal"/>
    <w:uiPriority w:val="39"/>
    <w:rsid w:val="00F93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93ACA"/>
    <w:rPr>
      <w:b/>
      <w:bCs/>
    </w:rPr>
  </w:style>
  <w:style w:type="character" w:customStyle="1" w:styleId="Heading4Char">
    <w:name w:val="Heading 4 Char"/>
    <w:basedOn w:val="DefaultParagraphFont"/>
    <w:link w:val="Heading4"/>
    <w:uiPriority w:val="9"/>
    <w:rsid w:val="003D472E"/>
    <w:rPr>
      <w:rFonts w:asciiTheme="majorHAnsi" w:eastAsiaTheme="majorEastAsia" w:hAnsiTheme="majorHAnsi" w:cstheme="majorBidi"/>
      <w:i/>
      <w:iCs/>
      <w:color w:val="2E74B5" w:themeColor="accent1" w:themeShade="BF"/>
    </w:rPr>
  </w:style>
  <w:style w:type="paragraph" w:customStyle="1" w:styleId="xmsonormal">
    <w:name w:val="x_msonormal"/>
    <w:basedOn w:val="Normal"/>
    <w:rsid w:val="00AC5F29"/>
    <w:pPr>
      <w:spacing w:after="0" w:line="240" w:lineRule="auto"/>
    </w:pPr>
    <w:rPr>
      <w:rFonts w:cs="Calibri"/>
    </w:rPr>
  </w:style>
  <w:style w:type="paragraph" w:customStyle="1" w:styleId="xmsolistparagraph">
    <w:name w:val="x_msolistparagraph"/>
    <w:basedOn w:val="Normal"/>
    <w:rsid w:val="00AC5F29"/>
    <w:pPr>
      <w:spacing w:after="0" w:line="240" w:lineRule="auto"/>
      <w:ind w:left="720"/>
    </w:pPr>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3096">
      <w:bodyDiv w:val="1"/>
      <w:marLeft w:val="0"/>
      <w:marRight w:val="0"/>
      <w:marTop w:val="0"/>
      <w:marBottom w:val="0"/>
      <w:divBdr>
        <w:top w:val="none" w:sz="0" w:space="0" w:color="auto"/>
        <w:left w:val="none" w:sz="0" w:space="0" w:color="auto"/>
        <w:bottom w:val="none" w:sz="0" w:space="0" w:color="auto"/>
        <w:right w:val="none" w:sz="0" w:space="0" w:color="auto"/>
      </w:divBdr>
    </w:div>
    <w:div w:id="110518614">
      <w:bodyDiv w:val="1"/>
      <w:marLeft w:val="0"/>
      <w:marRight w:val="0"/>
      <w:marTop w:val="0"/>
      <w:marBottom w:val="0"/>
      <w:divBdr>
        <w:top w:val="none" w:sz="0" w:space="0" w:color="auto"/>
        <w:left w:val="none" w:sz="0" w:space="0" w:color="auto"/>
        <w:bottom w:val="none" w:sz="0" w:space="0" w:color="auto"/>
        <w:right w:val="none" w:sz="0" w:space="0" w:color="auto"/>
      </w:divBdr>
      <w:divsChild>
        <w:div w:id="1084258903">
          <w:marLeft w:val="0"/>
          <w:marRight w:val="0"/>
          <w:marTop w:val="0"/>
          <w:marBottom w:val="0"/>
          <w:divBdr>
            <w:top w:val="none" w:sz="0" w:space="0" w:color="auto"/>
            <w:left w:val="none" w:sz="0" w:space="0" w:color="auto"/>
            <w:bottom w:val="none" w:sz="0" w:space="0" w:color="auto"/>
            <w:right w:val="none" w:sz="0" w:space="0" w:color="auto"/>
          </w:divBdr>
          <w:divsChild>
            <w:div w:id="607615520">
              <w:marLeft w:val="0"/>
              <w:marRight w:val="0"/>
              <w:marTop w:val="0"/>
              <w:marBottom w:val="0"/>
              <w:divBdr>
                <w:top w:val="none" w:sz="0" w:space="0" w:color="auto"/>
                <w:left w:val="none" w:sz="0" w:space="0" w:color="auto"/>
                <w:bottom w:val="none" w:sz="0" w:space="0" w:color="auto"/>
                <w:right w:val="none" w:sz="0" w:space="0" w:color="auto"/>
              </w:divBdr>
              <w:divsChild>
                <w:div w:id="691032945">
                  <w:marLeft w:val="0"/>
                  <w:marRight w:val="0"/>
                  <w:marTop w:val="0"/>
                  <w:marBottom w:val="0"/>
                  <w:divBdr>
                    <w:top w:val="none" w:sz="0" w:space="0" w:color="auto"/>
                    <w:left w:val="none" w:sz="0" w:space="0" w:color="auto"/>
                    <w:bottom w:val="none" w:sz="0" w:space="0" w:color="auto"/>
                    <w:right w:val="none" w:sz="0" w:space="0" w:color="auto"/>
                  </w:divBdr>
                  <w:divsChild>
                    <w:div w:id="1569609862">
                      <w:marLeft w:val="0"/>
                      <w:marRight w:val="0"/>
                      <w:marTop w:val="0"/>
                      <w:marBottom w:val="0"/>
                      <w:divBdr>
                        <w:top w:val="none" w:sz="0" w:space="0" w:color="auto"/>
                        <w:left w:val="none" w:sz="0" w:space="0" w:color="auto"/>
                        <w:bottom w:val="none" w:sz="0" w:space="0" w:color="auto"/>
                        <w:right w:val="none" w:sz="0" w:space="0" w:color="auto"/>
                      </w:divBdr>
                      <w:divsChild>
                        <w:div w:id="291136905">
                          <w:marLeft w:val="0"/>
                          <w:marRight w:val="0"/>
                          <w:marTop w:val="0"/>
                          <w:marBottom w:val="0"/>
                          <w:divBdr>
                            <w:top w:val="none" w:sz="0" w:space="0" w:color="auto"/>
                            <w:left w:val="none" w:sz="0" w:space="0" w:color="auto"/>
                            <w:bottom w:val="none" w:sz="0" w:space="0" w:color="auto"/>
                            <w:right w:val="none" w:sz="0" w:space="0" w:color="auto"/>
                          </w:divBdr>
                          <w:divsChild>
                            <w:div w:id="838429911">
                              <w:marLeft w:val="0"/>
                              <w:marRight w:val="0"/>
                              <w:marTop w:val="0"/>
                              <w:marBottom w:val="0"/>
                              <w:divBdr>
                                <w:top w:val="none" w:sz="0" w:space="0" w:color="auto"/>
                                <w:left w:val="none" w:sz="0" w:space="0" w:color="auto"/>
                                <w:bottom w:val="none" w:sz="0" w:space="0" w:color="auto"/>
                                <w:right w:val="none" w:sz="0" w:space="0" w:color="auto"/>
                              </w:divBdr>
                              <w:divsChild>
                                <w:div w:id="1175002168">
                                  <w:marLeft w:val="0"/>
                                  <w:marRight w:val="0"/>
                                  <w:marTop w:val="0"/>
                                  <w:marBottom w:val="0"/>
                                  <w:divBdr>
                                    <w:top w:val="none" w:sz="0" w:space="0" w:color="auto"/>
                                    <w:left w:val="none" w:sz="0" w:space="0" w:color="auto"/>
                                    <w:bottom w:val="none" w:sz="0" w:space="0" w:color="auto"/>
                                    <w:right w:val="none" w:sz="0" w:space="0" w:color="auto"/>
                                  </w:divBdr>
                                  <w:divsChild>
                                    <w:div w:id="1727991300">
                                      <w:marLeft w:val="0"/>
                                      <w:marRight w:val="0"/>
                                      <w:marTop w:val="0"/>
                                      <w:marBottom w:val="0"/>
                                      <w:divBdr>
                                        <w:top w:val="none" w:sz="0" w:space="0" w:color="auto"/>
                                        <w:left w:val="none" w:sz="0" w:space="0" w:color="auto"/>
                                        <w:bottom w:val="none" w:sz="0" w:space="0" w:color="auto"/>
                                        <w:right w:val="none" w:sz="0" w:space="0" w:color="auto"/>
                                      </w:divBdr>
                                      <w:divsChild>
                                        <w:div w:id="304360243">
                                          <w:marLeft w:val="0"/>
                                          <w:marRight w:val="0"/>
                                          <w:marTop w:val="0"/>
                                          <w:marBottom w:val="0"/>
                                          <w:divBdr>
                                            <w:top w:val="none" w:sz="0" w:space="0" w:color="auto"/>
                                            <w:left w:val="none" w:sz="0" w:space="0" w:color="auto"/>
                                            <w:bottom w:val="none" w:sz="0" w:space="0" w:color="auto"/>
                                            <w:right w:val="none" w:sz="0" w:space="0" w:color="auto"/>
                                          </w:divBdr>
                                          <w:divsChild>
                                            <w:div w:id="177820498">
                                              <w:marLeft w:val="0"/>
                                              <w:marRight w:val="0"/>
                                              <w:marTop w:val="0"/>
                                              <w:marBottom w:val="0"/>
                                              <w:divBdr>
                                                <w:top w:val="none" w:sz="0" w:space="0" w:color="auto"/>
                                                <w:left w:val="none" w:sz="0" w:space="0" w:color="auto"/>
                                                <w:bottom w:val="none" w:sz="0" w:space="0" w:color="auto"/>
                                                <w:right w:val="none" w:sz="0" w:space="0" w:color="auto"/>
                                              </w:divBdr>
                                              <w:divsChild>
                                                <w:div w:id="644510276">
                                                  <w:marLeft w:val="0"/>
                                                  <w:marRight w:val="0"/>
                                                  <w:marTop w:val="0"/>
                                                  <w:marBottom w:val="0"/>
                                                  <w:divBdr>
                                                    <w:top w:val="none" w:sz="0" w:space="0" w:color="auto"/>
                                                    <w:left w:val="none" w:sz="0" w:space="0" w:color="auto"/>
                                                    <w:bottom w:val="none" w:sz="0" w:space="0" w:color="auto"/>
                                                    <w:right w:val="none" w:sz="0" w:space="0" w:color="auto"/>
                                                  </w:divBdr>
                                                  <w:divsChild>
                                                    <w:div w:id="848788159">
                                                      <w:marLeft w:val="0"/>
                                                      <w:marRight w:val="0"/>
                                                      <w:marTop w:val="0"/>
                                                      <w:marBottom w:val="0"/>
                                                      <w:divBdr>
                                                        <w:top w:val="none" w:sz="0" w:space="0" w:color="auto"/>
                                                        <w:left w:val="none" w:sz="0" w:space="0" w:color="auto"/>
                                                        <w:bottom w:val="none" w:sz="0" w:space="0" w:color="auto"/>
                                                        <w:right w:val="none" w:sz="0" w:space="0" w:color="auto"/>
                                                      </w:divBdr>
                                                    </w:div>
                                                  </w:divsChild>
                                                </w:div>
                                                <w:div w:id="422144234">
                                                  <w:marLeft w:val="0"/>
                                                  <w:marRight w:val="0"/>
                                                  <w:marTop w:val="0"/>
                                                  <w:marBottom w:val="0"/>
                                                  <w:divBdr>
                                                    <w:top w:val="none" w:sz="0" w:space="0" w:color="auto"/>
                                                    <w:left w:val="none" w:sz="0" w:space="0" w:color="auto"/>
                                                    <w:bottom w:val="none" w:sz="0" w:space="0" w:color="auto"/>
                                                    <w:right w:val="none" w:sz="0" w:space="0" w:color="auto"/>
                                                  </w:divBdr>
                                                  <w:divsChild>
                                                    <w:div w:id="114480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3759515">
      <w:bodyDiv w:val="1"/>
      <w:marLeft w:val="0"/>
      <w:marRight w:val="0"/>
      <w:marTop w:val="0"/>
      <w:marBottom w:val="0"/>
      <w:divBdr>
        <w:top w:val="none" w:sz="0" w:space="0" w:color="auto"/>
        <w:left w:val="none" w:sz="0" w:space="0" w:color="auto"/>
        <w:bottom w:val="none" w:sz="0" w:space="0" w:color="auto"/>
        <w:right w:val="none" w:sz="0" w:space="0" w:color="auto"/>
      </w:divBdr>
    </w:div>
    <w:div w:id="510146804">
      <w:bodyDiv w:val="1"/>
      <w:marLeft w:val="0"/>
      <w:marRight w:val="0"/>
      <w:marTop w:val="0"/>
      <w:marBottom w:val="0"/>
      <w:divBdr>
        <w:top w:val="none" w:sz="0" w:space="0" w:color="auto"/>
        <w:left w:val="none" w:sz="0" w:space="0" w:color="auto"/>
        <w:bottom w:val="none" w:sz="0" w:space="0" w:color="auto"/>
        <w:right w:val="none" w:sz="0" w:space="0" w:color="auto"/>
      </w:divBdr>
      <w:divsChild>
        <w:div w:id="857282185">
          <w:marLeft w:val="0"/>
          <w:marRight w:val="0"/>
          <w:marTop w:val="0"/>
          <w:marBottom w:val="0"/>
          <w:divBdr>
            <w:top w:val="none" w:sz="0" w:space="0" w:color="auto"/>
            <w:left w:val="none" w:sz="0" w:space="0" w:color="auto"/>
            <w:bottom w:val="none" w:sz="0" w:space="0" w:color="auto"/>
            <w:right w:val="none" w:sz="0" w:space="0" w:color="auto"/>
          </w:divBdr>
          <w:divsChild>
            <w:div w:id="25718529">
              <w:marLeft w:val="0"/>
              <w:marRight w:val="0"/>
              <w:marTop w:val="0"/>
              <w:marBottom w:val="0"/>
              <w:divBdr>
                <w:top w:val="none" w:sz="0" w:space="0" w:color="auto"/>
                <w:left w:val="none" w:sz="0" w:space="0" w:color="auto"/>
                <w:bottom w:val="none" w:sz="0" w:space="0" w:color="auto"/>
                <w:right w:val="none" w:sz="0" w:space="0" w:color="auto"/>
              </w:divBdr>
              <w:divsChild>
                <w:div w:id="817459118">
                  <w:marLeft w:val="0"/>
                  <w:marRight w:val="0"/>
                  <w:marTop w:val="0"/>
                  <w:marBottom w:val="0"/>
                  <w:divBdr>
                    <w:top w:val="none" w:sz="0" w:space="0" w:color="auto"/>
                    <w:left w:val="none" w:sz="0" w:space="0" w:color="auto"/>
                    <w:bottom w:val="none" w:sz="0" w:space="0" w:color="auto"/>
                    <w:right w:val="none" w:sz="0" w:space="0" w:color="auto"/>
                  </w:divBdr>
                  <w:divsChild>
                    <w:div w:id="1411850213">
                      <w:marLeft w:val="0"/>
                      <w:marRight w:val="0"/>
                      <w:marTop w:val="0"/>
                      <w:marBottom w:val="0"/>
                      <w:divBdr>
                        <w:top w:val="none" w:sz="0" w:space="0" w:color="auto"/>
                        <w:left w:val="none" w:sz="0" w:space="0" w:color="auto"/>
                        <w:bottom w:val="none" w:sz="0" w:space="0" w:color="auto"/>
                        <w:right w:val="none" w:sz="0" w:space="0" w:color="auto"/>
                      </w:divBdr>
                      <w:divsChild>
                        <w:div w:id="1685326144">
                          <w:marLeft w:val="0"/>
                          <w:marRight w:val="0"/>
                          <w:marTop w:val="0"/>
                          <w:marBottom w:val="0"/>
                          <w:divBdr>
                            <w:top w:val="none" w:sz="0" w:space="0" w:color="auto"/>
                            <w:left w:val="none" w:sz="0" w:space="0" w:color="auto"/>
                            <w:bottom w:val="none" w:sz="0" w:space="0" w:color="auto"/>
                            <w:right w:val="none" w:sz="0" w:space="0" w:color="auto"/>
                          </w:divBdr>
                          <w:divsChild>
                            <w:div w:id="566843668">
                              <w:marLeft w:val="0"/>
                              <w:marRight w:val="0"/>
                              <w:marTop w:val="0"/>
                              <w:marBottom w:val="0"/>
                              <w:divBdr>
                                <w:top w:val="none" w:sz="0" w:space="0" w:color="auto"/>
                                <w:left w:val="none" w:sz="0" w:space="0" w:color="auto"/>
                                <w:bottom w:val="none" w:sz="0" w:space="0" w:color="auto"/>
                                <w:right w:val="none" w:sz="0" w:space="0" w:color="auto"/>
                              </w:divBdr>
                              <w:divsChild>
                                <w:div w:id="285890827">
                                  <w:marLeft w:val="0"/>
                                  <w:marRight w:val="0"/>
                                  <w:marTop w:val="0"/>
                                  <w:marBottom w:val="0"/>
                                  <w:divBdr>
                                    <w:top w:val="none" w:sz="0" w:space="0" w:color="auto"/>
                                    <w:left w:val="none" w:sz="0" w:space="0" w:color="auto"/>
                                    <w:bottom w:val="none" w:sz="0" w:space="0" w:color="auto"/>
                                    <w:right w:val="none" w:sz="0" w:space="0" w:color="auto"/>
                                  </w:divBdr>
                                  <w:divsChild>
                                    <w:div w:id="1791781435">
                                      <w:marLeft w:val="0"/>
                                      <w:marRight w:val="0"/>
                                      <w:marTop w:val="0"/>
                                      <w:marBottom w:val="0"/>
                                      <w:divBdr>
                                        <w:top w:val="none" w:sz="0" w:space="0" w:color="auto"/>
                                        <w:left w:val="none" w:sz="0" w:space="0" w:color="auto"/>
                                        <w:bottom w:val="none" w:sz="0" w:space="0" w:color="auto"/>
                                        <w:right w:val="none" w:sz="0" w:space="0" w:color="auto"/>
                                      </w:divBdr>
                                      <w:divsChild>
                                        <w:div w:id="1537430630">
                                          <w:marLeft w:val="0"/>
                                          <w:marRight w:val="0"/>
                                          <w:marTop w:val="0"/>
                                          <w:marBottom w:val="0"/>
                                          <w:divBdr>
                                            <w:top w:val="none" w:sz="0" w:space="0" w:color="auto"/>
                                            <w:left w:val="none" w:sz="0" w:space="0" w:color="auto"/>
                                            <w:bottom w:val="none" w:sz="0" w:space="0" w:color="auto"/>
                                            <w:right w:val="none" w:sz="0" w:space="0" w:color="auto"/>
                                          </w:divBdr>
                                          <w:divsChild>
                                            <w:div w:id="112290339">
                                              <w:marLeft w:val="0"/>
                                              <w:marRight w:val="0"/>
                                              <w:marTop w:val="0"/>
                                              <w:marBottom w:val="0"/>
                                              <w:divBdr>
                                                <w:top w:val="none" w:sz="0" w:space="0" w:color="auto"/>
                                                <w:left w:val="none" w:sz="0" w:space="0" w:color="auto"/>
                                                <w:bottom w:val="none" w:sz="0" w:space="0" w:color="auto"/>
                                                <w:right w:val="none" w:sz="0" w:space="0" w:color="auto"/>
                                              </w:divBdr>
                                              <w:divsChild>
                                                <w:div w:id="1998919418">
                                                  <w:marLeft w:val="0"/>
                                                  <w:marRight w:val="0"/>
                                                  <w:marTop w:val="0"/>
                                                  <w:marBottom w:val="0"/>
                                                  <w:divBdr>
                                                    <w:top w:val="none" w:sz="0" w:space="0" w:color="auto"/>
                                                    <w:left w:val="none" w:sz="0" w:space="0" w:color="auto"/>
                                                    <w:bottom w:val="none" w:sz="0" w:space="0" w:color="auto"/>
                                                    <w:right w:val="none" w:sz="0" w:space="0" w:color="auto"/>
                                                  </w:divBdr>
                                                  <w:divsChild>
                                                    <w:div w:id="178094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5904792">
      <w:bodyDiv w:val="1"/>
      <w:marLeft w:val="0"/>
      <w:marRight w:val="0"/>
      <w:marTop w:val="0"/>
      <w:marBottom w:val="0"/>
      <w:divBdr>
        <w:top w:val="none" w:sz="0" w:space="0" w:color="auto"/>
        <w:left w:val="none" w:sz="0" w:space="0" w:color="auto"/>
        <w:bottom w:val="none" w:sz="0" w:space="0" w:color="auto"/>
        <w:right w:val="none" w:sz="0" w:space="0" w:color="auto"/>
      </w:divBdr>
      <w:divsChild>
        <w:div w:id="611330125">
          <w:marLeft w:val="0"/>
          <w:marRight w:val="0"/>
          <w:marTop w:val="0"/>
          <w:marBottom w:val="0"/>
          <w:divBdr>
            <w:top w:val="none" w:sz="0" w:space="0" w:color="auto"/>
            <w:left w:val="none" w:sz="0" w:space="0" w:color="auto"/>
            <w:bottom w:val="none" w:sz="0" w:space="0" w:color="auto"/>
            <w:right w:val="none" w:sz="0" w:space="0" w:color="auto"/>
          </w:divBdr>
          <w:divsChild>
            <w:div w:id="1789271974">
              <w:marLeft w:val="0"/>
              <w:marRight w:val="0"/>
              <w:marTop w:val="0"/>
              <w:marBottom w:val="0"/>
              <w:divBdr>
                <w:top w:val="none" w:sz="0" w:space="0" w:color="auto"/>
                <w:left w:val="none" w:sz="0" w:space="0" w:color="auto"/>
                <w:bottom w:val="none" w:sz="0" w:space="0" w:color="auto"/>
                <w:right w:val="none" w:sz="0" w:space="0" w:color="auto"/>
              </w:divBdr>
              <w:divsChild>
                <w:div w:id="575238528">
                  <w:marLeft w:val="0"/>
                  <w:marRight w:val="0"/>
                  <w:marTop w:val="0"/>
                  <w:marBottom w:val="0"/>
                  <w:divBdr>
                    <w:top w:val="none" w:sz="0" w:space="0" w:color="auto"/>
                    <w:left w:val="none" w:sz="0" w:space="0" w:color="auto"/>
                    <w:bottom w:val="none" w:sz="0" w:space="0" w:color="auto"/>
                    <w:right w:val="none" w:sz="0" w:space="0" w:color="auto"/>
                  </w:divBdr>
                  <w:divsChild>
                    <w:div w:id="104351042">
                      <w:marLeft w:val="0"/>
                      <w:marRight w:val="0"/>
                      <w:marTop w:val="0"/>
                      <w:marBottom w:val="0"/>
                      <w:divBdr>
                        <w:top w:val="none" w:sz="0" w:space="0" w:color="auto"/>
                        <w:left w:val="none" w:sz="0" w:space="0" w:color="auto"/>
                        <w:bottom w:val="none" w:sz="0" w:space="0" w:color="auto"/>
                        <w:right w:val="none" w:sz="0" w:space="0" w:color="auto"/>
                      </w:divBdr>
                      <w:divsChild>
                        <w:div w:id="13581546">
                          <w:marLeft w:val="0"/>
                          <w:marRight w:val="0"/>
                          <w:marTop w:val="0"/>
                          <w:marBottom w:val="0"/>
                          <w:divBdr>
                            <w:top w:val="none" w:sz="0" w:space="0" w:color="auto"/>
                            <w:left w:val="none" w:sz="0" w:space="0" w:color="auto"/>
                            <w:bottom w:val="none" w:sz="0" w:space="0" w:color="auto"/>
                            <w:right w:val="none" w:sz="0" w:space="0" w:color="auto"/>
                          </w:divBdr>
                          <w:divsChild>
                            <w:div w:id="1386829600">
                              <w:marLeft w:val="0"/>
                              <w:marRight w:val="0"/>
                              <w:marTop w:val="0"/>
                              <w:marBottom w:val="0"/>
                              <w:divBdr>
                                <w:top w:val="none" w:sz="0" w:space="0" w:color="auto"/>
                                <w:left w:val="none" w:sz="0" w:space="0" w:color="auto"/>
                                <w:bottom w:val="none" w:sz="0" w:space="0" w:color="auto"/>
                                <w:right w:val="none" w:sz="0" w:space="0" w:color="auto"/>
                              </w:divBdr>
                              <w:divsChild>
                                <w:div w:id="25374625">
                                  <w:marLeft w:val="0"/>
                                  <w:marRight w:val="0"/>
                                  <w:marTop w:val="0"/>
                                  <w:marBottom w:val="0"/>
                                  <w:divBdr>
                                    <w:top w:val="none" w:sz="0" w:space="0" w:color="auto"/>
                                    <w:left w:val="none" w:sz="0" w:space="0" w:color="auto"/>
                                    <w:bottom w:val="none" w:sz="0" w:space="0" w:color="auto"/>
                                    <w:right w:val="none" w:sz="0" w:space="0" w:color="auto"/>
                                  </w:divBdr>
                                  <w:divsChild>
                                    <w:div w:id="1524246340">
                                      <w:marLeft w:val="0"/>
                                      <w:marRight w:val="0"/>
                                      <w:marTop w:val="0"/>
                                      <w:marBottom w:val="0"/>
                                      <w:divBdr>
                                        <w:top w:val="none" w:sz="0" w:space="0" w:color="auto"/>
                                        <w:left w:val="none" w:sz="0" w:space="0" w:color="auto"/>
                                        <w:bottom w:val="none" w:sz="0" w:space="0" w:color="auto"/>
                                        <w:right w:val="none" w:sz="0" w:space="0" w:color="auto"/>
                                      </w:divBdr>
                                      <w:divsChild>
                                        <w:div w:id="953706175">
                                          <w:marLeft w:val="0"/>
                                          <w:marRight w:val="0"/>
                                          <w:marTop w:val="0"/>
                                          <w:marBottom w:val="0"/>
                                          <w:divBdr>
                                            <w:top w:val="none" w:sz="0" w:space="0" w:color="auto"/>
                                            <w:left w:val="none" w:sz="0" w:space="0" w:color="auto"/>
                                            <w:bottom w:val="none" w:sz="0" w:space="0" w:color="auto"/>
                                            <w:right w:val="none" w:sz="0" w:space="0" w:color="auto"/>
                                          </w:divBdr>
                                          <w:divsChild>
                                            <w:div w:id="1621254612">
                                              <w:marLeft w:val="0"/>
                                              <w:marRight w:val="0"/>
                                              <w:marTop w:val="0"/>
                                              <w:marBottom w:val="0"/>
                                              <w:divBdr>
                                                <w:top w:val="none" w:sz="0" w:space="0" w:color="auto"/>
                                                <w:left w:val="none" w:sz="0" w:space="0" w:color="auto"/>
                                                <w:bottom w:val="none" w:sz="0" w:space="0" w:color="auto"/>
                                                <w:right w:val="none" w:sz="0" w:space="0" w:color="auto"/>
                                              </w:divBdr>
                                              <w:divsChild>
                                                <w:div w:id="528951151">
                                                  <w:marLeft w:val="0"/>
                                                  <w:marRight w:val="0"/>
                                                  <w:marTop w:val="0"/>
                                                  <w:marBottom w:val="0"/>
                                                  <w:divBdr>
                                                    <w:top w:val="none" w:sz="0" w:space="0" w:color="auto"/>
                                                    <w:left w:val="none" w:sz="0" w:space="0" w:color="auto"/>
                                                    <w:bottom w:val="none" w:sz="0" w:space="0" w:color="auto"/>
                                                    <w:right w:val="none" w:sz="0" w:space="0" w:color="auto"/>
                                                  </w:divBdr>
                                                  <w:divsChild>
                                                    <w:div w:id="157955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3430248">
      <w:bodyDiv w:val="1"/>
      <w:marLeft w:val="0"/>
      <w:marRight w:val="0"/>
      <w:marTop w:val="0"/>
      <w:marBottom w:val="0"/>
      <w:divBdr>
        <w:top w:val="none" w:sz="0" w:space="0" w:color="auto"/>
        <w:left w:val="none" w:sz="0" w:space="0" w:color="auto"/>
        <w:bottom w:val="none" w:sz="0" w:space="0" w:color="auto"/>
        <w:right w:val="none" w:sz="0" w:space="0" w:color="auto"/>
      </w:divBdr>
    </w:div>
    <w:div w:id="900603298">
      <w:bodyDiv w:val="1"/>
      <w:marLeft w:val="0"/>
      <w:marRight w:val="0"/>
      <w:marTop w:val="0"/>
      <w:marBottom w:val="0"/>
      <w:divBdr>
        <w:top w:val="none" w:sz="0" w:space="0" w:color="auto"/>
        <w:left w:val="none" w:sz="0" w:space="0" w:color="auto"/>
        <w:bottom w:val="none" w:sz="0" w:space="0" w:color="auto"/>
        <w:right w:val="none" w:sz="0" w:space="0" w:color="auto"/>
      </w:divBdr>
    </w:div>
    <w:div w:id="113209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3D7ED-0E79-4793-8C6A-39F11D68B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854</Words>
  <Characters>4869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Zaidi</dc:creator>
  <cp:keywords/>
  <dc:description/>
  <cp:lastModifiedBy>Cassandra Reynoso</cp:lastModifiedBy>
  <cp:revision>3</cp:revision>
  <dcterms:created xsi:type="dcterms:W3CDTF">2020-08-29T00:36:00Z</dcterms:created>
  <dcterms:modified xsi:type="dcterms:W3CDTF">2020-08-29T00:42:00Z</dcterms:modified>
</cp:coreProperties>
</file>